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0C067" w14:textId="77777777" w:rsidR="00D83C8E" w:rsidRPr="006175D5" w:rsidRDefault="00531A67" w:rsidP="00EB746A">
      <w:pPr>
        <w:jc w:val="center"/>
        <w:rPr>
          <w:szCs w:val="21"/>
        </w:rPr>
      </w:pPr>
      <w:r w:rsidRPr="006175D5">
        <w:rPr>
          <w:rFonts w:hint="eastAsia"/>
          <w:szCs w:val="21"/>
        </w:rPr>
        <w:t>平成２</w:t>
      </w:r>
      <w:r w:rsidR="007005E2" w:rsidRPr="006175D5">
        <w:rPr>
          <w:rFonts w:hint="eastAsia"/>
          <w:szCs w:val="21"/>
        </w:rPr>
        <w:t>９</w:t>
      </w:r>
      <w:r w:rsidR="00BA513B" w:rsidRPr="006175D5">
        <w:rPr>
          <w:rFonts w:hint="eastAsia"/>
          <w:szCs w:val="21"/>
        </w:rPr>
        <w:t>年度</w:t>
      </w:r>
      <w:r w:rsidR="003926FC" w:rsidRPr="006175D5">
        <w:rPr>
          <w:rFonts w:hint="eastAsia"/>
          <w:szCs w:val="21"/>
        </w:rPr>
        <w:t xml:space="preserve">　第</w:t>
      </w:r>
      <w:r w:rsidR="00DE3B9B" w:rsidRPr="006175D5">
        <w:rPr>
          <w:rFonts w:hint="eastAsia"/>
          <w:szCs w:val="21"/>
        </w:rPr>
        <w:t>８</w:t>
      </w:r>
      <w:r w:rsidRPr="006175D5">
        <w:rPr>
          <w:rFonts w:hint="eastAsia"/>
          <w:szCs w:val="21"/>
        </w:rPr>
        <w:t>回</w:t>
      </w:r>
      <w:r w:rsidR="0022717B" w:rsidRPr="006175D5">
        <w:rPr>
          <w:rFonts w:hint="eastAsia"/>
          <w:szCs w:val="21"/>
        </w:rPr>
        <w:t>（</w:t>
      </w:r>
      <w:r w:rsidR="00276048" w:rsidRPr="006175D5">
        <w:rPr>
          <w:rFonts w:hint="eastAsia"/>
          <w:szCs w:val="21"/>
        </w:rPr>
        <w:t>新</w:t>
      </w:r>
      <w:r w:rsidR="0022717B" w:rsidRPr="006175D5">
        <w:rPr>
          <w:rFonts w:hint="eastAsia"/>
          <w:szCs w:val="21"/>
        </w:rPr>
        <w:t>）</w:t>
      </w:r>
      <w:r w:rsidR="00EB746A" w:rsidRPr="006175D5">
        <w:rPr>
          <w:rFonts w:hint="eastAsia"/>
          <w:szCs w:val="21"/>
        </w:rPr>
        <w:t>外国語学部教授会　議事</w:t>
      </w:r>
      <w:r w:rsidR="00C13170" w:rsidRPr="006175D5">
        <w:rPr>
          <w:rFonts w:hint="eastAsia"/>
          <w:szCs w:val="21"/>
        </w:rPr>
        <w:t>要旨</w:t>
      </w:r>
    </w:p>
    <w:p w14:paraId="5171F9D3" w14:textId="77777777" w:rsidR="00274057" w:rsidRPr="006175D5" w:rsidRDefault="00274057">
      <w:pPr>
        <w:rPr>
          <w:szCs w:val="21"/>
        </w:rPr>
      </w:pPr>
    </w:p>
    <w:p w14:paraId="1C89EC4C" w14:textId="77777777" w:rsidR="00FC0EF5" w:rsidRPr="006175D5" w:rsidRDefault="00FC0EF5" w:rsidP="00FC0EF5">
      <w:pPr>
        <w:tabs>
          <w:tab w:val="left" w:pos="8853"/>
        </w:tabs>
        <w:rPr>
          <w:szCs w:val="21"/>
        </w:rPr>
      </w:pPr>
      <w:r w:rsidRPr="006175D5">
        <w:rPr>
          <w:rFonts w:hint="eastAsia"/>
          <w:szCs w:val="21"/>
        </w:rPr>
        <w:t>平成２</w:t>
      </w:r>
      <w:r w:rsidR="007005E2" w:rsidRPr="006175D5">
        <w:rPr>
          <w:rFonts w:hint="eastAsia"/>
          <w:szCs w:val="21"/>
        </w:rPr>
        <w:t>９</w:t>
      </w:r>
      <w:r w:rsidRPr="006175D5">
        <w:rPr>
          <w:rFonts w:hint="eastAsia"/>
          <w:szCs w:val="21"/>
        </w:rPr>
        <w:t>年</w:t>
      </w:r>
      <w:r w:rsidR="00DE3B9B" w:rsidRPr="006175D5">
        <w:rPr>
          <w:rFonts w:hint="eastAsia"/>
          <w:szCs w:val="21"/>
        </w:rPr>
        <w:t>１２</w:t>
      </w:r>
      <w:r w:rsidRPr="006175D5">
        <w:rPr>
          <w:rFonts w:hint="eastAsia"/>
          <w:szCs w:val="21"/>
        </w:rPr>
        <w:t>月</w:t>
      </w:r>
      <w:r w:rsidR="00DE3B9B" w:rsidRPr="006175D5">
        <w:rPr>
          <w:rFonts w:hint="eastAsia"/>
          <w:szCs w:val="21"/>
        </w:rPr>
        <w:t>７</w:t>
      </w:r>
      <w:r w:rsidR="00D57DBD" w:rsidRPr="006175D5">
        <w:rPr>
          <w:rFonts w:hint="eastAsia"/>
          <w:szCs w:val="21"/>
        </w:rPr>
        <w:t>日（木）</w:t>
      </w:r>
      <w:r w:rsidRPr="006175D5">
        <w:rPr>
          <w:rFonts w:hint="eastAsia"/>
          <w:szCs w:val="21"/>
        </w:rPr>
        <w:t xml:space="preserve">　</w:t>
      </w:r>
      <w:r w:rsidRPr="006175D5">
        <w:rPr>
          <w:szCs w:val="21"/>
        </w:rPr>
        <w:t xml:space="preserve">  </w:t>
      </w:r>
      <w:r w:rsidRPr="006175D5">
        <w:rPr>
          <w:rFonts w:hint="eastAsia"/>
          <w:szCs w:val="21"/>
        </w:rPr>
        <w:t xml:space="preserve">　　　</w:t>
      </w:r>
      <w:r w:rsidRPr="006175D5">
        <w:rPr>
          <w:szCs w:val="21"/>
        </w:rPr>
        <w:t xml:space="preserve"> </w:t>
      </w:r>
      <w:r w:rsidRPr="006175D5">
        <w:rPr>
          <w:rFonts w:hint="eastAsia"/>
          <w:szCs w:val="21"/>
        </w:rPr>
        <w:t xml:space="preserve">　　　　　　　　　　　　　　　　　</w:t>
      </w:r>
      <w:r w:rsidRPr="00D455A7">
        <w:rPr>
          <w:rFonts w:hint="eastAsia"/>
          <w:spacing w:val="91"/>
          <w:szCs w:val="21"/>
          <w:fitText w:val="963" w:id="1226008576"/>
        </w:rPr>
        <w:t>出席</w:t>
      </w:r>
      <w:r w:rsidRPr="00D455A7">
        <w:rPr>
          <w:rFonts w:hint="eastAsia"/>
          <w:szCs w:val="21"/>
          <w:fitText w:val="963" w:id="1226008576"/>
        </w:rPr>
        <w:t>者</w:t>
      </w:r>
      <w:r w:rsidRPr="006175D5">
        <w:rPr>
          <w:rFonts w:hint="eastAsia"/>
          <w:szCs w:val="21"/>
        </w:rPr>
        <w:t xml:space="preserve">　　</w:t>
      </w:r>
      <w:r w:rsidR="00B81D40" w:rsidRPr="006175D5">
        <w:rPr>
          <w:rFonts w:hint="eastAsia"/>
          <w:szCs w:val="21"/>
        </w:rPr>
        <w:t>７６</w:t>
      </w:r>
      <w:r w:rsidRPr="006175D5">
        <w:rPr>
          <w:rFonts w:hint="eastAsia"/>
          <w:szCs w:val="21"/>
        </w:rPr>
        <w:t>人</w:t>
      </w:r>
    </w:p>
    <w:p w14:paraId="723ACE83" w14:textId="77777777" w:rsidR="00FC0EF5" w:rsidRPr="006175D5" w:rsidRDefault="00FC0EF5" w:rsidP="00FC0EF5">
      <w:pPr>
        <w:tabs>
          <w:tab w:val="left" w:pos="8853"/>
        </w:tabs>
        <w:rPr>
          <w:szCs w:val="21"/>
        </w:rPr>
      </w:pPr>
      <w:r w:rsidRPr="006175D5">
        <w:rPr>
          <w:rFonts w:hint="eastAsia"/>
          <w:szCs w:val="21"/>
        </w:rPr>
        <w:t xml:space="preserve">　　１</w:t>
      </w:r>
      <w:r w:rsidR="00403194" w:rsidRPr="006175D5">
        <w:rPr>
          <w:rFonts w:hint="eastAsia"/>
          <w:szCs w:val="21"/>
        </w:rPr>
        <w:t>３</w:t>
      </w:r>
      <w:r w:rsidRPr="006175D5">
        <w:rPr>
          <w:rFonts w:hint="eastAsia"/>
          <w:szCs w:val="21"/>
        </w:rPr>
        <w:t>時</w:t>
      </w:r>
      <w:r w:rsidR="008457CA" w:rsidRPr="006175D5">
        <w:rPr>
          <w:rFonts w:hint="eastAsia"/>
          <w:szCs w:val="21"/>
        </w:rPr>
        <w:t>００</w:t>
      </w:r>
      <w:r w:rsidRPr="006175D5">
        <w:rPr>
          <w:rFonts w:hint="eastAsia"/>
          <w:szCs w:val="21"/>
        </w:rPr>
        <w:t xml:space="preserve">分開会　　　　　　　　　</w:t>
      </w:r>
      <w:r w:rsidRPr="006175D5">
        <w:rPr>
          <w:szCs w:val="21"/>
        </w:rPr>
        <w:t xml:space="preserve"> </w:t>
      </w:r>
      <w:r w:rsidRPr="006175D5">
        <w:rPr>
          <w:rFonts w:hint="eastAsia"/>
          <w:szCs w:val="21"/>
        </w:rPr>
        <w:t xml:space="preserve">　　　　　　　　　　　　　　　　</w:t>
      </w:r>
      <w:r w:rsidRPr="00D455A7">
        <w:rPr>
          <w:rFonts w:hint="eastAsia"/>
          <w:spacing w:val="10"/>
          <w:w w:val="71"/>
          <w:szCs w:val="21"/>
          <w:fitText w:val="941" w:id="1226008577"/>
        </w:rPr>
        <w:t>委任状提出</w:t>
      </w:r>
      <w:r w:rsidRPr="00D455A7">
        <w:rPr>
          <w:rFonts w:hint="eastAsia"/>
          <w:spacing w:val="-1"/>
          <w:w w:val="71"/>
          <w:szCs w:val="21"/>
          <w:fitText w:val="941" w:id="1226008577"/>
        </w:rPr>
        <w:t>者</w:t>
      </w:r>
      <w:r w:rsidRPr="006175D5">
        <w:rPr>
          <w:rFonts w:hint="eastAsia"/>
          <w:szCs w:val="21"/>
        </w:rPr>
        <w:t xml:space="preserve">　　　</w:t>
      </w:r>
      <w:r w:rsidR="00B81D40" w:rsidRPr="006175D5">
        <w:rPr>
          <w:rFonts w:hint="eastAsia"/>
          <w:szCs w:val="21"/>
        </w:rPr>
        <w:t>４人</w:t>
      </w:r>
    </w:p>
    <w:p w14:paraId="55116C8D" w14:textId="77777777" w:rsidR="00FC0EF5" w:rsidRPr="006175D5" w:rsidRDefault="00FC0EF5" w:rsidP="00FC0EF5">
      <w:pPr>
        <w:tabs>
          <w:tab w:val="left" w:pos="8853"/>
        </w:tabs>
        <w:ind w:firstLineChars="100" w:firstLine="190"/>
        <w:rPr>
          <w:szCs w:val="21"/>
        </w:rPr>
      </w:pPr>
      <w:r w:rsidRPr="006175D5">
        <w:rPr>
          <w:rFonts w:hint="eastAsia"/>
          <w:szCs w:val="21"/>
        </w:rPr>
        <w:t xml:space="preserve">　１</w:t>
      </w:r>
      <w:r w:rsidR="00403194" w:rsidRPr="006175D5">
        <w:rPr>
          <w:rFonts w:hint="eastAsia"/>
          <w:szCs w:val="21"/>
        </w:rPr>
        <w:t>３</w:t>
      </w:r>
      <w:r w:rsidRPr="006175D5">
        <w:rPr>
          <w:rFonts w:hint="eastAsia"/>
          <w:szCs w:val="21"/>
        </w:rPr>
        <w:t>時</w:t>
      </w:r>
      <w:r w:rsidR="00B81D40" w:rsidRPr="006175D5">
        <w:rPr>
          <w:rFonts w:hint="eastAsia"/>
          <w:szCs w:val="21"/>
        </w:rPr>
        <w:t>５０</w:t>
      </w:r>
      <w:r w:rsidRPr="006175D5">
        <w:rPr>
          <w:rFonts w:hint="eastAsia"/>
          <w:szCs w:val="21"/>
        </w:rPr>
        <w:t xml:space="preserve">分閉会　　　　　　　　　　　　　　　　　　　　　</w:t>
      </w:r>
      <w:r w:rsidRPr="006175D5">
        <w:rPr>
          <w:rFonts w:hint="eastAsia"/>
          <w:szCs w:val="21"/>
        </w:rPr>
        <w:t xml:space="preserve"> </w:t>
      </w:r>
      <w:r w:rsidRPr="006175D5">
        <w:rPr>
          <w:rFonts w:hint="eastAsia"/>
          <w:szCs w:val="21"/>
        </w:rPr>
        <w:t xml:space="preserve">　　　　</w:t>
      </w:r>
      <w:r w:rsidRPr="00D455A7">
        <w:rPr>
          <w:rFonts w:hint="eastAsia"/>
          <w:spacing w:val="91"/>
          <w:szCs w:val="21"/>
          <w:fitText w:val="963" w:id="1226008578"/>
        </w:rPr>
        <w:t>欠席</w:t>
      </w:r>
      <w:r w:rsidRPr="00D455A7">
        <w:rPr>
          <w:rFonts w:hint="eastAsia"/>
          <w:szCs w:val="21"/>
          <w:fitText w:val="963" w:id="1226008578"/>
        </w:rPr>
        <w:t>者</w:t>
      </w:r>
      <w:r w:rsidRPr="006175D5">
        <w:rPr>
          <w:rFonts w:hint="eastAsia"/>
          <w:szCs w:val="21"/>
        </w:rPr>
        <w:t xml:space="preserve">　　</w:t>
      </w:r>
      <w:r w:rsidR="00B81D40" w:rsidRPr="006175D5">
        <w:rPr>
          <w:rFonts w:hint="eastAsia"/>
          <w:szCs w:val="21"/>
        </w:rPr>
        <w:t>１６</w:t>
      </w:r>
      <w:r w:rsidRPr="006175D5">
        <w:rPr>
          <w:rFonts w:hint="eastAsia"/>
          <w:szCs w:val="21"/>
        </w:rPr>
        <w:t>人</w:t>
      </w:r>
    </w:p>
    <w:p w14:paraId="187E4BE5" w14:textId="77777777" w:rsidR="00FC0EF5" w:rsidRPr="006175D5" w:rsidRDefault="00FC0EF5" w:rsidP="00FC0EF5">
      <w:pPr>
        <w:tabs>
          <w:tab w:val="left" w:pos="8853"/>
        </w:tabs>
        <w:rPr>
          <w:szCs w:val="21"/>
        </w:rPr>
      </w:pPr>
      <w:r w:rsidRPr="006175D5">
        <w:rPr>
          <w:rFonts w:hint="eastAsia"/>
          <w:szCs w:val="21"/>
        </w:rPr>
        <w:t xml:space="preserve">　　　　　　　　　</w:t>
      </w:r>
      <w:r w:rsidRPr="006175D5">
        <w:rPr>
          <w:szCs w:val="21"/>
        </w:rPr>
        <w:t xml:space="preserve"> </w:t>
      </w:r>
      <w:r w:rsidRPr="006175D5">
        <w:rPr>
          <w:rFonts w:hint="eastAsia"/>
          <w:szCs w:val="21"/>
        </w:rPr>
        <w:t xml:space="preserve">　　　　　　　　　　　　　</w:t>
      </w:r>
      <w:r w:rsidRPr="006175D5">
        <w:rPr>
          <w:rFonts w:hint="eastAsia"/>
          <w:szCs w:val="21"/>
        </w:rPr>
        <w:t xml:space="preserve">                  </w:t>
      </w:r>
      <w:r w:rsidRPr="006175D5">
        <w:rPr>
          <w:rFonts w:hint="eastAsia"/>
          <w:szCs w:val="21"/>
        </w:rPr>
        <w:t xml:space="preserve">　　　　</w:t>
      </w:r>
      <w:r w:rsidRPr="00D455A7">
        <w:rPr>
          <w:rFonts w:hint="eastAsia"/>
          <w:spacing w:val="10"/>
          <w:w w:val="72"/>
          <w:szCs w:val="21"/>
          <w:fitText w:val="963" w:id="1226008579"/>
        </w:rPr>
        <w:t>海外渡航者</w:t>
      </w:r>
      <w:r w:rsidRPr="00D455A7">
        <w:rPr>
          <w:rFonts w:hint="eastAsia"/>
          <w:w w:val="72"/>
          <w:szCs w:val="21"/>
          <w:fitText w:val="963" w:id="1226008579"/>
        </w:rPr>
        <w:t>等</w:t>
      </w:r>
      <w:r w:rsidRPr="006175D5">
        <w:rPr>
          <w:rFonts w:hint="eastAsia"/>
          <w:szCs w:val="21"/>
        </w:rPr>
        <w:t xml:space="preserve">　</w:t>
      </w:r>
      <w:r w:rsidR="00522D9E" w:rsidRPr="006175D5">
        <w:rPr>
          <w:rFonts w:hint="eastAsia"/>
          <w:szCs w:val="21"/>
        </w:rPr>
        <w:t xml:space="preserve"> </w:t>
      </w:r>
      <w:r w:rsidR="00F73A11" w:rsidRPr="006175D5">
        <w:rPr>
          <w:rFonts w:hint="eastAsia"/>
          <w:szCs w:val="21"/>
        </w:rPr>
        <w:t xml:space="preserve">　</w:t>
      </w:r>
      <w:r w:rsidR="00F73A11" w:rsidRPr="006175D5">
        <w:rPr>
          <w:rFonts w:hint="eastAsia"/>
          <w:szCs w:val="21"/>
        </w:rPr>
        <w:t xml:space="preserve"> </w:t>
      </w:r>
      <w:r w:rsidR="008457CA" w:rsidRPr="006175D5">
        <w:rPr>
          <w:rFonts w:hint="eastAsia"/>
          <w:szCs w:val="21"/>
        </w:rPr>
        <w:t>１</w:t>
      </w:r>
      <w:r w:rsidRPr="006175D5">
        <w:rPr>
          <w:rFonts w:hint="eastAsia"/>
          <w:szCs w:val="21"/>
        </w:rPr>
        <w:t>人</w:t>
      </w:r>
    </w:p>
    <w:p w14:paraId="40324E88" w14:textId="77777777" w:rsidR="00FC0EF5" w:rsidRPr="006175D5" w:rsidRDefault="00FC0EF5" w:rsidP="00FC0EF5">
      <w:pPr>
        <w:tabs>
          <w:tab w:val="left" w:pos="8853"/>
        </w:tabs>
        <w:rPr>
          <w:szCs w:val="21"/>
        </w:rPr>
      </w:pPr>
      <w:r w:rsidRPr="006175D5">
        <w:rPr>
          <w:rFonts w:hint="eastAsia"/>
          <w:szCs w:val="21"/>
        </w:rPr>
        <w:t xml:space="preserve">　　　　　　　　　　　　　　　　　　　　　　　　　　</w:t>
      </w:r>
      <w:r w:rsidRPr="006175D5">
        <w:rPr>
          <w:szCs w:val="21"/>
        </w:rPr>
        <w:t xml:space="preserve"> </w:t>
      </w:r>
      <w:r w:rsidRPr="006175D5">
        <w:rPr>
          <w:rFonts w:hint="eastAsia"/>
          <w:szCs w:val="21"/>
        </w:rPr>
        <w:t xml:space="preserve">　　　　　　　　　</w:t>
      </w:r>
      <w:r w:rsidRPr="00D455A7">
        <w:rPr>
          <w:rFonts w:hint="eastAsia"/>
          <w:spacing w:val="91"/>
          <w:szCs w:val="21"/>
          <w:fitText w:val="964" w:id="1226008580"/>
        </w:rPr>
        <w:t>定足</w:t>
      </w:r>
      <w:r w:rsidRPr="00D455A7">
        <w:rPr>
          <w:rFonts w:hint="eastAsia"/>
          <w:szCs w:val="21"/>
          <w:fitText w:val="964" w:id="1226008580"/>
        </w:rPr>
        <w:t>数</w:t>
      </w:r>
      <w:r w:rsidRPr="006175D5">
        <w:rPr>
          <w:rFonts w:hint="eastAsia"/>
          <w:szCs w:val="21"/>
        </w:rPr>
        <w:t xml:space="preserve">　　</w:t>
      </w:r>
      <w:r w:rsidR="00522D9E" w:rsidRPr="006175D5">
        <w:rPr>
          <w:rFonts w:hint="eastAsia"/>
          <w:szCs w:val="21"/>
        </w:rPr>
        <w:t>６</w:t>
      </w:r>
      <w:r w:rsidR="008457CA" w:rsidRPr="006175D5">
        <w:rPr>
          <w:rFonts w:hint="eastAsia"/>
          <w:szCs w:val="21"/>
        </w:rPr>
        <w:t>９</w:t>
      </w:r>
      <w:r w:rsidRPr="006175D5">
        <w:rPr>
          <w:rFonts w:hint="eastAsia"/>
          <w:szCs w:val="21"/>
        </w:rPr>
        <w:t>人</w:t>
      </w:r>
    </w:p>
    <w:p w14:paraId="64FB960A" w14:textId="77777777" w:rsidR="007B0B6B" w:rsidRPr="006175D5" w:rsidRDefault="007B0B6B" w:rsidP="007B0B6B">
      <w:pPr>
        <w:rPr>
          <w:szCs w:val="21"/>
        </w:rPr>
      </w:pPr>
    </w:p>
    <w:p w14:paraId="22B7E749" w14:textId="77777777" w:rsidR="007B0B6B" w:rsidRPr="006175D5" w:rsidRDefault="007B0B6B" w:rsidP="007B0B6B">
      <w:pPr>
        <w:rPr>
          <w:szCs w:val="21"/>
        </w:rPr>
      </w:pPr>
      <w:r w:rsidRPr="006175D5">
        <w:rPr>
          <w:rFonts w:hint="eastAsia"/>
          <w:szCs w:val="21"/>
        </w:rPr>
        <w:t>［議事</w:t>
      </w:r>
      <w:r w:rsidR="00F76DB9" w:rsidRPr="006175D5">
        <w:rPr>
          <w:rFonts w:hint="eastAsia"/>
          <w:szCs w:val="21"/>
        </w:rPr>
        <w:t>要旨</w:t>
      </w:r>
      <w:r w:rsidRPr="006175D5">
        <w:rPr>
          <w:rFonts w:hint="eastAsia"/>
          <w:szCs w:val="21"/>
        </w:rPr>
        <w:t>の確認］</w:t>
      </w:r>
    </w:p>
    <w:p w14:paraId="04309358" w14:textId="77777777" w:rsidR="007B0B6B" w:rsidRPr="006175D5" w:rsidRDefault="009C0CF7" w:rsidP="00183BD1">
      <w:pPr>
        <w:ind w:leftChars="100" w:left="190" w:firstLineChars="100" w:firstLine="190"/>
        <w:rPr>
          <w:szCs w:val="21"/>
        </w:rPr>
      </w:pPr>
      <w:r w:rsidRPr="006175D5">
        <w:rPr>
          <w:rFonts w:hint="eastAsia"/>
          <w:szCs w:val="21"/>
        </w:rPr>
        <w:t>平成２</w:t>
      </w:r>
      <w:r w:rsidR="007005E2" w:rsidRPr="006175D5">
        <w:rPr>
          <w:rFonts w:hint="eastAsia"/>
          <w:szCs w:val="21"/>
        </w:rPr>
        <w:t>９</w:t>
      </w:r>
      <w:r w:rsidR="00C85D1C" w:rsidRPr="006175D5">
        <w:rPr>
          <w:rFonts w:hint="eastAsia"/>
          <w:szCs w:val="21"/>
        </w:rPr>
        <w:t>年度</w:t>
      </w:r>
      <w:r w:rsidR="00D4355A" w:rsidRPr="006175D5">
        <w:rPr>
          <w:rFonts w:hint="eastAsia"/>
          <w:szCs w:val="21"/>
        </w:rPr>
        <w:t>第</w:t>
      </w:r>
      <w:r w:rsidR="00DE3B9B" w:rsidRPr="006175D5">
        <w:rPr>
          <w:rFonts w:hint="eastAsia"/>
          <w:szCs w:val="21"/>
        </w:rPr>
        <w:t>７</w:t>
      </w:r>
      <w:r w:rsidR="00D4355A" w:rsidRPr="006175D5">
        <w:rPr>
          <w:rFonts w:hint="eastAsia"/>
          <w:szCs w:val="21"/>
        </w:rPr>
        <w:t>回（新）外国語学部教授会の議事</w:t>
      </w:r>
      <w:r w:rsidR="00012E34" w:rsidRPr="006175D5">
        <w:rPr>
          <w:rFonts w:hint="eastAsia"/>
          <w:szCs w:val="21"/>
        </w:rPr>
        <w:t>要旨</w:t>
      </w:r>
      <w:r w:rsidR="00255532" w:rsidRPr="006175D5">
        <w:rPr>
          <w:rFonts w:hint="eastAsia"/>
          <w:szCs w:val="21"/>
        </w:rPr>
        <w:t>を</w:t>
      </w:r>
      <w:r w:rsidR="00D4355A" w:rsidRPr="006175D5">
        <w:rPr>
          <w:rFonts w:hint="eastAsia"/>
          <w:szCs w:val="21"/>
        </w:rPr>
        <w:t>確認した。</w:t>
      </w:r>
    </w:p>
    <w:p w14:paraId="569156CE" w14:textId="77777777" w:rsidR="00F278CF" w:rsidRPr="006175D5" w:rsidRDefault="00F278CF" w:rsidP="00EB746A">
      <w:pPr>
        <w:rPr>
          <w:szCs w:val="21"/>
        </w:rPr>
      </w:pPr>
    </w:p>
    <w:p w14:paraId="20BC13C0" w14:textId="77777777" w:rsidR="00A42DA8" w:rsidRPr="006175D5" w:rsidRDefault="00A42DA8" w:rsidP="00A42DA8">
      <w:pPr>
        <w:rPr>
          <w:szCs w:val="21"/>
        </w:rPr>
      </w:pPr>
      <w:r w:rsidRPr="006175D5">
        <w:rPr>
          <w:rFonts w:hint="eastAsia"/>
          <w:szCs w:val="21"/>
        </w:rPr>
        <w:t>［報告事項］</w:t>
      </w:r>
    </w:p>
    <w:p w14:paraId="6A4E6A57" w14:textId="77777777" w:rsidR="00522D9E" w:rsidRPr="006175D5" w:rsidRDefault="008457CA" w:rsidP="00522D9E">
      <w:pPr>
        <w:pStyle w:val="aa"/>
        <w:widowControl/>
        <w:numPr>
          <w:ilvl w:val="0"/>
          <w:numId w:val="6"/>
        </w:numPr>
        <w:ind w:leftChars="0"/>
        <w:rPr>
          <w:rFonts w:ascii="ＭＳ 明朝" w:hAnsi="ＭＳ 明朝" w:cs="ＭＳ Ｐゴシック"/>
          <w:szCs w:val="21"/>
        </w:rPr>
      </w:pPr>
      <w:r w:rsidRPr="006175D5">
        <w:rPr>
          <w:rFonts w:hint="eastAsia"/>
          <w:szCs w:val="21"/>
        </w:rPr>
        <w:t>平成２９年度部局年度計画の進捗状況について</w:t>
      </w:r>
    </w:p>
    <w:p w14:paraId="5D527148" w14:textId="77777777" w:rsidR="00E97316" w:rsidRPr="006175D5" w:rsidRDefault="00522D9E" w:rsidP="00522D9E">
      <w:pPr>
        <w:pStyle w:val="aa"/>
        <w:widowControl/>
        <w:ind w:leftChars="0" w:left="420"/>
        <w:rPr>
          <w:color w:val="000000"/>
          <w:szCs w:val="21"/>
        </w:rPr>
      </w:pPr>
      <w:r w:rsidRPr="006175D5">
        <w:rPr>
          <w:rFonts w:hint="eastAsia"/>
          <w:szCs w:val="21"/>
        </w:rPr>
        <w:t>標記について、配付資料に基づき</w:t>
      </w:r>
      <w:r w:rsidR="007005E2" w:rsidRPr="006175D5">
        <w:rPr>
          <w:rFonts w:hint="eastAsia"/>
          <w:color w:val="000000"/>
          <w:szCs w:val="21"/>
        </w:rPr>
        <w:t>報告があった。</w:t>
      </w:r>
    </w:p>
    <w:p w14:paraId="3ED0C3A7" w14:textId="77777777" w:rsidR="007005E2" w:rsidRPr="006175D5" w:rsidRDefault="00462C4A" w:rsidP="00522D9E">
      <w:pPr>
        <w:pStyle w:val="aa"/>
        <w:widowControl/>
        <w:ind w:leftChars="0" w:left="420"/>
        <w:rPr>
          <w:color w:val="000000"/>
          <w:szCs w:val="21"/>
        </w:rPr>
      </w:pPr>
      <w:r w:rsidRPr="006175D5">
        <w:rPr>
          <w:rFonts w:hint="eastAsia"/>
          <w:color w:val="000000"/>
          <w:szCs w:val="21"/>
        </w:rPr>
        <w:t>また、未達成の項目については、年度末までに完了するように各委員会へ依頼した。</w:t>
      </w:r>
    </w:p>
    <w:p w14:paraId="69EEB81B" w14:textId="77777777" w:rsidR="00522D9E" w:rsidRPr="006175D5" w:rsidRDefault="0064504C" w:rsidP="00522D9E">
      <w:pPr>
        <w:rPr>
          <w:szCs w:val="21"/>
        </w:rPr>
      </w:pPr>
      <w:r w:rsidRPr="006175D5">
        <w:rPr>
          <w:rFonts w:ascii="ＭＳ 明朝" w:hAnsi="ＭＳ 明朝" w:hint="eastAsia"/>
          <w:szCs w:val="21"/>
        </w:rPr>
        <w:t>２．</w:t>
      </w:r>
      <w:r w:rsidR="008457CA" w:rsidRPr="006175D5">
        <w:rPr>
          <w:rFonts w:hint="eastAsia"/>
          <w:szCs w:val="21"/>
        </w:rPr>
        <w:t>部局間協定校からの特別聴講学生の申請手順等について</w:t>
      </w:r>
    </w:p>
    <w:p w14:paraId="0619C6DE" w14:textId="77777777" w:rsidR="00522D9E" w:rsidRPr="006175D5" w:rsidRDefault="00522D9E" w:rsidP="00522D9E">
      <w:pPr>
        <w:ind w:firstLineChars="200" w:firstLine="380"/>
        <w:rPr>
          <w:color w:val="000000"/>
          <w:szCs w:val="21"/>
        </w:rPr>
      </w:pPr>
      <w:r w:rsidRPr="006175D5">
        <w:rPr>
          <w:rFonts w:hint="eastAsia"/>
          <w:szCs w:val="21"/>
        </w:rPr>
        <w:t>標記について、配付資料に基づき</w:t>
      </w:r>
      <w:r w:rsidRPr="006175D5">
        <w:rPr>
          <w:rFonts w:hint="eastAsia"/>
          <w:color w:val="000000"/>
          <w:szCs w:val="21"/>
        </w:rPr>
        <w:t>報告があった。</w:t>
      </w:r>
    </w:p>
    <w:p w14:paraId="25EEEB12" w14:textId="77777777" w:rsidR="00522D9E" w:rsidRPr="006175D5" w:rsidRDefault="00C22E25" w:rsidP="000D6FF9">
      <w:pPr>
        <w:rPr>
          <w:szCs w:val="21"/>
        </w:rPr>
      </w:pPr>
      <w:r w:rsidRPr="006175D5">
        <w:rPr>
          <w:rFonts w:ascii="ＭＳ 明朝" w:hAnsi="ＭＳ 明朝" w:hint="eastAsia"/>
          <w:szCs w:val="21"/>
        </w:rPr>
        <w:t>３．</w:t>
      </w:r>
      <w:r w:rsidR="008457CA" w:rsidRPr="006175D5">
        <w:rPr>
          <w:rFonts w:hint="eastAsia"/>
          <w:szCs w:val="21"/>
        </w:rPr>
        <w:t>平成２９年度ＴＡ従事計画の変更について</w:t>
      </w:r>
    </w:p>
    <w:p w14:paraId="59BCE2C3" w14:textId="77777777" w:rsidR="00522D9E" w:rsidRPr="006175D5" w:rsidRDefault="00522D9E" w:rsidP="00522D9E">
      <w:pPr>
        <w:ind w:leftChars="100" w:left="190" w:firstLineChars="100" w:firstLine="190"/>
        <w:rPr>
          <w:szCs w:val="21"/>
        </w:rPr>
      </w:pPr>
      <w:r w:rsidRPr="006175D5">
        <w:rPr>
          <w:rFonts w:hint="eastAsia"/>
          <w:szCs w:val="21"/>
        </w:rPr>
        <w:t>標記について、</w:t>
      </w:r>
      <w:r w:rsidR="00124434" w:rsidRPr="006175D5">
        <w:rPr>
          <w:rFonts w:hint="eastAsia"/>
          <w:szCs w:val="21"/>
        </w:rPr>
        <w:t>配付資料に基づき</w:t>
      </w:r>
      <w:r w:rsidR="00124434" w:rsidRPr="006175D5">
        <w:rPr>
          <w:rFonts w:hint="eastAsia"/>
          <w:color w:val="000000"/>
          <w:szCs w:val="21"/>
        </w:rPr>
        <w:t>報告があった。</w:t>
      </w:r>
    </w:p>
    <w:p w14:paraId="3E5428C8" w14:textId="77777777" w:rsidR="00F63E66" w:rsidRPr="006175D5" w:rsidRDefault="0063221B" w:rsidP="00F63E66">
      <w:pPr>
        <w:widowControl/>
        <w:rPr>
          <w:rFonts w:ascii="ＭＳ 明朝" w:hAnsi="ＭＳ 明朝" w:cs="ＭＳ Ｐゴシック"/>
          <w:szCs w:val="21"/>
        </w:rPr>
      </w:pPr>
      <w:r w:rsidRPr="006175D5">
        <w:rPr>
          <w:rFonts w:ascii="ＭＳ 明朝" w:hAnsi="ＭＳ 明朝" w:hint="eastAsia"/>
          <w:szCs w:val="21"/>
        </w:rPr>
        <w:t>４</w:t>
      </w:r>
      <w:r w:rsidR="00F63E66" w:rsidRPr="006175D5">
        <w:rPr>
          <w:rFonts w:ascii="ＭＳ 明朝" w:hAnsi="ＭＳ 明朝" w:hint="eastAsia"/>
          <w:szCs w:val="21"/>
        </w:rPr>
        <w:t>．</w:t>
      </w:r>
      <w:r w:rsidR="008457CA" w:rsidRPr="006175D5">
        <w:rPr>
          <w:rFonts w:hint="eastAsia"/>
          <w:szCs w:val="21"/>
        </w:rPr>
        <w:t>なんでも相談室の活動状況について</w:t>
      </w:r>
    </w:p>
    <w:p w14:paraId="3DAD679C" w14:textId="77777777" w:rsidR="00B81D40" w:rsidRPr="006175D5" w:rsidRDefault="00124434" w:rsidP="00B81D40">
      <w:pPr>
        <w:ind w:leftChars="200" w:left="380"/>
        <w:rPr>
          <w:szCs w:val="21"/>
        </w:rPr>
      </w:pPr>
      <w:r w:rsidRPr="006175D5">
        <w:rPr>
          <w:rFonts w:hint="eastAsia"/>
          <w:szCs w:val="21"/>
        </w:rPr>
        <w:t>標記について相談事項等はなかった旨</w:t>
      </w:r>
      <w:r w:rsidRPr="006175D5">
        <w:rPr>
          <w:rFonts w:hint="eastAsia"/>
          <w:color w:val="000000"/>
          <w:szCs w:val="21"/>
        </w:rPr>
        <w:t>の</w:t>
      </w:r>
      <w:r w:rsidR="00B81D40" w:rsidRPr="006175D5">
        <w:rPr>
          <w:rFonts w:hint="eastAsia"/>
          <w:szCs w:val="21"/>
        </w:rPr>
        <w:t>報告と、ブラックバイトについての</w:t>
      </w:r>
    </w:p>
    <w:p w14:paraId="406C952D" w14:textId="5638D486" w:rsidR="00124434" w:rsidRPr="006175D5" w:rsidRDefault="00B81D40" w:rsidP="00D455A7">
      <w:pPr>
        <w:ind w:leftChars="200" w:left="380"/>
        <w:rPr>
          <w:szCs w:val="21"/>
        </w:rPr>
      </w:pPr>
      <w:r w:rsidRPr="00D455A7">
        <w:rPr>
          <w:rFonts w:hint="eastAsia"/>
          <w:szCs w:val="21"/>
        </w:rPr>
        <w:t>講演</w:t>
      </w:r>
      <w:r w:rsidR="005E5F07" w:rsidRPr="00D455A7">
        <w:rPr>
          <w:rFonts w:hint="eastAsia"/>
          <w:szCs w:val="21"/>
        </w:rPr>
        <w:t>会</w:t>
      </w:r>
      <w:r w:rsidRPr="00D455A7">
        <w:rPr>
          <w:rFonts w:hint="eastAsia"/>
          <w:szCs w:val="21"/>
        </w:rPr>
        <w:t>を</w:t>
      </w:r>
      <w:r w:rsidR="009222D4" w:rsidRPr="00D455A7">
        <w:rPr>
          <w:rFonts w:hint="eastAsia"/>
          <w:szCs w:val="21"/>
        </w:rPr>
        <w:t>開催した</w:t>
      </w:r>
      <w:r w:rsidR="006175D5" w:rsidRPr="006175D5">
        <w:rPr>
          <w:rFonts w:hint="eastAsia"/>
          <w:szCs w:val="21"/>
        </w:rPr>
        <w:t>旨の</w:t>
      </w:r>
      <w:r w:rsidRPr="006175D5">
        <w:rPr>
          <w:rFonts w:hint="eastAsia"/>
          <w:szCs w:val="21"/>
        </w:rPr>
        <w:t>報告が</w:t>
      </w:r>
      <w:r w:rsidR="00124434" w:rsidRPr="006175D5">
        <w:rPr>
          <w:rFonts w:hint="eastAsia"/>
          <w:szCs w:val="21"/>
        </w:rPr>
        <w:t>あった。</w:t>
      </w:r>
    </w:p>
    <w:p w14:paraId="20A3C075" w14:textId="77777777" w:rsidR="008457CA" w:rsidRPr="006175D5" w:rsidRDefault="008F67FB" w:rsidP="008457CA">
      <w:pPr>
        <w:rPr>
          <w:szCs w:val="21"/>
        </w:rPr>
      </w:pPr>
      <w:r w:rsidRPr="006175D5">
        <w:rPr>
          <w:rFonts w:ascii="ＭＳ 明朝" w:hAnsi="ＭＳ 明朝" w:hint="eastAsia"/>
          <w:szCs w:val="21"/>
        </w:rPr>
        <w:t>５</w:t>
      </w:r>
      <w:r w:rsidR="0063221B" w:rsidRPr="006175D5">
        <w:rPr>
          <w:rFonts w:ascii="ＭＳ 明朝" w:hAnsi="ＭＳ 明朝" w:hint="eastAsia"/>
          <w:szCs w:val="21"/>
        </w:rPr>
        <w:t>．</w:t>
      </w:r>
      <w:r w:rsidR="008457CA" w:rsidRPr="006175D5">
        <w:rPr>
          <w:rFonts w:hint="eastAsia"/>
          <w:szCs w:val="21"/>
        </w:rPr>
        <w:t>平成３０年度３年次編入学試験、科目等履修生試験</w:t>
      </w:r>
      <w:r w:rsidR="008457CA" w:rsidRPr="006175D5">
        <w:rPr>
          <w:rFonts w:hint="eastAsia"/>
          <w:szCs w:val="21"/>
        </w:rPr>
        <w:t>(B2,B3,B4)</w:t>
      </w:r>
      <w:r w:rsidR="008457CA" w:rsidRPr="006175D5">
        <w:rPr>
          <w:rFonts w:hint="eastAsia"/>
          <w:szCs w:val="21"/>
        </w:rPr>
        <w:t>に係る</w:t>
      </w:r>
    </w:p>
    <w:p w14:paraId="451B0B91" w14:textId="77777777" w:rsidR="00F63E66" w:rsidRPr="006175D5" w:rsidRDefault="008457CA" w:rsidP="008457CA">
      <w:pPr>
        <w:ind w:firstLineChars="200" w:firstLine="380"/>
        <w:rPr>
          <w:szCs w:val="21"/>
        </w:rPr>
      </w:pPr>
      <w:r w:rsidRPr="006175D5">
        <w:rPr>
          <w:rFonts w:hint="eastAsia"/>
          <w:szCs w:val="21"/>
        </w:rPr>
        <w:t>合格者選考結果報告について</w:t>
      </w:r>
    </w:p>
    <w:p w14:paraId="399782F5" w14:textId="77777777" w:rsidR="00124434" w:rsidRPr="006175D5" w:rsidRDefault="006175D5" w:rsidP="00124434">
      <w:pPr>
        <w:ind w:firstLineChars="200" w:firstLine="380"/>
        <w:rPr>
          <w:szCs w:val="21"/>
        </w:rPr>
      </w:pPr>
      <w:r w:rsidRPr="006175D5">
        <w:rPr>
          <w:rFonts w:hint="eastAsia"/>
          <w:szCs w:val="21"/>
        </w:rPr>
        <w:t>標記について、配付資料に基づき</w:t>
      </w:r>
      <w:r w:rsidR="00124434" w:rsidRPr="006175D5">
        <w:rPr>
          <w:rFonts w:hint="eastAsia"/>
          <w:color w:val="000000"/>
          <w:szCs w:val="21"/>
        </w:rPr>
        <w:t>報告があった。</w:t>
      </w:r>
    </w:p>
    <w:p w14:paraId="0487BD36" w14:textId="77777777" w:rsidR="006608A0" w:rsidRPr="006175D5" w:rsidRDefault="008F67FB" w:rsidP="006608A0">
      <w:pPr>
        <w:rPr>
          <w:szCs w:val="21"/>
        </w:rPr>
      </w:pPr>
      <w:r w:rsidRPr="006175D5">
        <w:rPr>
          <w:rFonts w:hint="eastAsia"/>
          <w:szCs w:val="21"/>
        </w:rPr>
        <w:t>６</w:t>
      </w:r>
      <w:r w:rsidR="00C35692" w:rsidRPr="006175D5">
        <w:rPr>
          <w:rFonts w:hint="eastAsia"/>
          <w:szCs w:val="21"/>
        </w:rPr>
        <w:t>．</w:t>
      </w:r>
      <w:r w:rsidR="008457CA" w:rsidRPr="006175D5">
        <w:rPr>
          <w:rFonts w:hint="eastAsia"/>
          <w:szCs w:val="21"/>
        </w:rPr>
        <w:t>平成３０年度外国語学部ＡＯ入試（世界適塾入試）志願者数報告について</w:t>
      </w:r>
    </w:p>
    <w:p w14:paraId="667269AD" w14:textId="77777777" w:rsidR="00790BF8" w:rsidRPr="006175D5" w:rsidRDefault="006175D5" w:rsidP="00B81D40">
      <w:pPr>
        <w:ind w:leftChars="200" w:left="380"/>
        <w:rPr>
          <w:color w:val="000000"/>
          <w:szCs w:val="21"/>
        </w:rPr>
      </w:pPr>
      <w:r w:rsidRPr="006175D5">
        <w:rPr>
          <w:rFonts w:hint="eastAsia"/>
          <w:szCs w:val="21"/>
        </w:rPr>
        <w:t>標記について、配付資料に基づき</w:t>
      </w:r>
      <w:r w:rsidR="00124434" w:rsidRPr="006175D5">
        <w:rPr>
          <w:rFonts w:hint="eastAsia"/>
          <w:color w:val="000000"/>
          <w:szCs w:val="21"/>
        </w:rPr>
        <w:t>報告があった。</w:t>
      </w:r>
    </w:p>
    <w:p w14:paraId="4E4D005E" w14:textId="6AD33E55" w:rsidR="006608A0" w:rsidRPr="006175D5" w:rsidRDefault="00B81D40" w:rsidP="00B81D40">
      <w:pPr>
        <w:ind w:leftChars="200" w:left="380"/>
        <w:rPr>
          <w:szCs w:val="21"/>
        </w:rPr>
      </w:pPr>
      <w:r w:rsidRPr="006175D5">
        <w:rPr>
          <w:rFonts w:hint="eastAsia"/>
          <w:color w:val="000000"/>
          <w:szCs w:val="21"/>
        </w:rPr>
        <w:t>また、</w:t>
      </w:r>
      <w:r w:rsidR="009222D4" w:rsidRPr="00D455A7">
        <w:rPr>
          <w:rFonts w:hint="eastAsia"/>
          <w:color w:val="000000"/>
          <w:szCs w:val="21"/>
        </w:rPr>
        <w:t>同入試</w:t>
      </w:r>
      <w:r w:rsidRPr="00D455A7">
        <w:rPr>
          <w:rFonts w:hint="eastAsia"/>
          <w:color w:val="000000"/>
          <w:szCs w:val="21"/>
        </w:rPr>
        <w:t>の合格者選考会議</w:t>
      </w:r>
      <w:r w:rsidR="009222D4" w:rsidRPr="00D455A7">
        <w:rPr>
          <w:rFonts w:hint="eastAsia"/>
          <w:color w:val="000000"/>
          <w:szCs w:val="21"/>
        </w:rPr>
        <w:t>の日時</w:t>
      </w:r>
      <w:r w:rsidR="00B315AE">
        <w:rPr>
          <w:rFonts w:hint="eastAsia"/>
          <w:color w:val="000000"/>
          <w:szCs w:val="21"/>
        </w:rPr>
        <w:t>に</w:t>
      </w:r>
      <w:bookmarkStart w:id="0" w:name="_GoBack"/>
      <w:bookmarkEnd w:id="0"/>
      <w:r w:rsidRPr="00D455A7">
        <w:rPr>
          <w:rFonts w:hint="eastAsia"/>
          <w:color w:val="000000"/>
          <w:szCs w:val="21"/>
        </w:rPr>
        <w:t>ついて</w:t>
      </w:r>
      <w:r w:rsidRPr="006175D5">
        <w:rPr>
          <w:rFonts w:hint="eastAsia"/>
          <w:color w:val="000000"/>
          <w:szCs w:val="21"/>
        </w:rPr>
        <w:t>連絡があった。</w:t>
      </w:r>
    </w:p>
    <w:p w14:paraId="7B13ECEA" w14:textId="77777777" w:rsidR="00F73A11" w:rsidRPr="006175D5" w:rsidRDefault="00F73A11" w:rsidP="00F73A11">
      <w:pPr>
        <w:rPr>
          <w:szCs w:val="21"/>
        </w:rPr>
      </w:pPr>
      <w:r w:rsidRPr="006175D5">
        <w:rPr>
          <w:rFonts w:hint="eastAsia"/>
          <w:szCs w:val="21"/>
        </w:rPr>
        <w:t>７．</w:t>
      </w:r>
      <w:r w:rsidR="008457CA" w:rsidRPr="006175D5">
        <w:rPr>
          <w:rFonts w:ascii="ＭＳ 明朝" w:hAnsi="ＭＳ 明朝" w:cs="ＭＳ 明朝" w:hint="eastAsia"/>
          <w:szCs w:val="21"/>
        </w:rPr>
        <w:t>学籍異動について</w:t>
      </w:r>
    </w:p>
    <w:p w14:paraId="4674B3E2" w14:textId="77777777" w:rsidR="000D6FF9" w:rsidRPr="006175D5" w:rsidRDefault="006175D5" w:rsidP="00124434">
      <w:pPr>
        <w:ind w:firstLineChars="200" w:firstLine="380"/>
        <w:rPr>
          <w:rFonts w:ascii="ＭＳ 明朝" w:hAnsi="ＭＳ 明朝"/>
          <w:szCs w:val="21"/>
        </w:rPr>
      </w:pPr>
      <w:r w:rsidRPr="006175D5">
        <w:rPr>
          <w:rFonts w:hint="eastAsia"/>
          <w:szCs w:val="21"/>
        </w:rPr>
        <w:t>標記について、回収資料に基づき</w:t>
      </w:r>
      <w:r w:rsidR="00124434" w:rsidRPr="006175D5">
        <w:rPr>
          <w:rFonts w:hint="eastAsia"/>
          <w:color w:val="000000"/>
          <w:szCs w:val="21"/>
        </w:rPr>
        <w:t>報告があった。</w:t>
      </w:r>
    </w:p>
    <w:p w14:paraId="0625CE14" w14:textId="77777777" w:rsidR="00EB746A" w:rsidRPr="006175D5" w:rsidRDefault="00EB746A" w:rsidP="00EB746A">
      <w:pPr>
        <w:rPr>
          <w:szCs w:val="21"/>
        </w:rPr>
      </w:pPr>
      <w:r w:rsidRPr="006175D5">
        <w:rPr>
          <w:rFonts w:hint="eastAsia"/>
          <w:szCs w:val="21"/>
        </w:rPr>
        <w:t>［</w:t>
      </w:r>
      <w:r w:rsidR="00B356DD" w:rsidRPr="006175D5">
        <w:rPr>
          <w:rFonts w:hint="eastAsia"/>
          <w:szCs w:val="21"/>
        </w:rPr>
        <w:t>審議</w:t>
      </w:r>
      <w:r w:rsidRPr="006175D5">
        <w:rPr>
          <w:rFonts w:hint="eastAsia"/>
          <w:szCs w:val="21"/>
        </w:rPr>
        <w:t>事項］</w:t>
      </w:r>
    </w:p>
    <w:p w14:paraId="735F9B19" w14:textId="77777777" w:rsidR="00C35692" w:rsidRPr="006175D5" w:rsidRDefault="00C35692" w:rsidP="00C35692">
      <w:pPr>
        <w:ind w:left="190" w:hangingChars="100" w:hanging="190"/>
        <w:rPr>
          <w:szCs w:val="21"/>
        </w:rPr>
      </w:pPr>
      <w:r w:rsidRPr="006175D5">
        <w:rPr>
          <w:rFonts w:hint="eastAsia"/>
          <w:color w:val="000000"/>
          <w:szCs w:val="21"/>
        </w:rPr>
        <w:t>１．</w:t>
      </w:r>
      <w:r w:rsidR="008457CA" w:rsidRPr="006175D5">
        <w:rPr>
          <w:rFonts w:hint="eastAsia"/>
          <w:szCs w:val="21"/>
        </w:rPr>
        <w:t>留学による単位認定について</w:t>
      </w:r>
    </w:p>
    <w:p w14:paraId="35CDF303" w14:textId="77777777" w:rsidR="00C35692" w:rsidRPr="006175D5" w:rsidRDefault="00124434" w:rsidP="00C35692">
      <w:pPr>
        <w:ind w:leftChars="100" w:left="190" w:firstLineChars="100" w:firstLine="190"/>
        <w:rPr>
          <w:szCs w:val="21"/>
        </w:rPr>
      </w:pPr>
      <w:r w:rsidRPr="006175D5">
        <w:rPr>
          <w:rFonts w:hint="eastAsia"/>
          <w:szCs w:val="21"/>
        </w:rPr>
        <w:t>標記について、回収</w:t>
      </w:r>
      <w:r w:rsidR="00C35692" w:rsidRPr="006175D5">
        <w:rPr>
          <w:rFonts w:hint="eastAsia"/>
          <w:szCs w:val="21"/>
        </w:rPr>
        <w:t>資料に基づき説明があり、審議の結果、これを承認した。</w:t>
      </w:r>
    </w:p>
    <w:p w14:paraId="38F08757" w14:textId="77777777" w:rsidR="008F67FB" w:rsidRPr="006175D5" w:rsidRDefault="00C35692" w:rsidP="008F67FB">
      <w:pPr>
        <w:rPr>
          <w:szCs w:val="21"/>
        </w:rPr>
      </w:pPr>
      <w:r w:rsidRPr="006175D5">
        <w:rPr>
          <w:rFonts w:hint="eastAsia"/>
          <w:szCs w:val="21"/>
        </w:rPr>
        <w:t>２．</w:t>
      </w:r>
      <w:r w:rsidR="008457CA" w:rsidRPr="006175D5">
        <w:rPr>
          <w:rFonts w:hint="eastAsia"/>
          <w:szCs w:val="21"/>
        </w:rPr>
        <w:t>平成３０年度学年暦について</w:t>
      </w:r>
    </w:p>
    <w:p w14:paraId="7E84F8DB" w14:textId="77777777" w:rsidR="008F67FB" w:rsidRPr="006175D5" w:rsidRDefault="008F67FB" w:rsidP="008F67FB">
      <w:pPr>
        <w:ind w:leftChars="100" w:left="190" w:firstLineChars="100" w:firstLine="190"/>
        <w:rPr>
          <w:color w:val="FF0000"/>
          <w:szCs w:val="21"/>
        </w:rPr>
      </w:pPr>
      <w:r w:rsidRPr="006175D5">
        <w:rPr>
          <w:rFonts w:hint="eastAsia"/>
          <w:szCs w:val="21"/>
        </w:rPr>
        <w:t>標記について、配付資料に基づき説明があり、審議の結果、これを承認した。</w:t>
      </w:r>
    </w:p>
    <w:p w14:paraId="4E4BEB1C" w14:textId="77777777" w:rsidR="00B923F6" w:rsidRPr="006175D5" w:rsidRDefault="00C22E25" w:rsidP="00B923F6">
      <w:pPr>
        <w:widowControl/>
        <w:ind w:left="380" w:hangingChars="200" w:hanging="380"/>
        <w:rPr>
          <w:rFonts w:ascii="ＭＳ 明朝" w:hAnsi="ＭＳ 明朝" w:cs="ＭＳ Ｐゴシック"/>
          <w:szCs w:val="21"/>
        </w:rPr>
      </w:pPr>
      <w:r w:rsidRPr="006175D5">
        <w:rPr>
          <w:rFonts w:hint="eastAsia"/>
          <w:szCs w:val="21"/>
        </w:rPr>
        <w:t>３．</w:t>
      </w:r>
      <w:r w:rsidR="008457CA" w:rsidRPr="006175D5">
        <w:rPr>
          <w:rFonts w:ascii="ＭＳ 明朝" w:hAnsi="ＭＳ 明朝" w:hint="eastAsia"/>
          <w:szCs w:val="21"/>
        </w:rPr>
        <w:t>平成３０年度非常勤講師計画コマ数について</w:t>
      </w:r>
    </w:p>
    <w:p w14:paraId="51876D42" w14:textId="77777777" w:rsidR="00124434" w:rsidRPr="006175D5" w:rsidRDefault="00124434" w:rsidP="00124434">
      <w:pPr>
        <w:ind w:leftChars="100" w:left="190" w:firstLineChars="100" w:firstLine="190"/>
        <w:rPr>
          <w:color w:val="FF0000"/>
          <w:szCs w:val="21"/>
        </w:rPr>
      </w:pPr>
      <w:r w:rsidRPr="006175D5">
        <w:rPr>
          <w:rFonts w:hint="eastAsia"/>
          <w:szCs w:val="21"/>
        </w:rPr>
        <w:t>標記について、配付資料に基づき説明があり、審議の結果、これを承認した。</w:t>
      </w:r>
    </w:p>
    <w:p w14:paraId="53775FE2" w14:textId="77777777" w:rsidR="004025FF" w:rsidRPr="006175D5" w:rsidRDefault="004025FF" w:rsidP="00F63E66">
      <w:pPr>
        <w:widowControl/>
        <w:rPr>
          <w:rFonts w:ascii="ＭＳ 明朝" w:hAnsi="ＭＳ 明朝" w:cs="ＭＳ Ｐゴシック"/>
          <w:szCs w:val="21"/>
        </w:rPr>
      </w:pPr>
      <w:r w:rsidRPr="006175D5">
        <w:rPr>
          <w:rFonts w:hint="eastAsia"/>
          <w:szCs w:val="21"/>
        </w:rPr>
        <w:t>４．</w:t>
      </w:r>
      <w:r w:rsidR="008457CA" w:rsidRPr="006175D5">
        <w:rPr>
          <w:rFonts w:hint="eastAsia"/>
          <w:szCs w:val="21"/>
        </w:rPr>
        <w:t>平成３０年度大学入試センター試験の実施組織について</w:t>
      </w:r>
    </w:p>
    <w:p w14:paraId="25A631F3" w14:textId="77777777" w:rsidR="00124434" w:rsidRPr="006175D5" w:rsidRDefault="00124434" w:rsidP="00124434">
      <w:pPr>
        <w:ind w:leftChars="100" w:left="190" w:firstLineChars="100" w:firstLine="190"/>
        <w:rPr>
          <w:color w:val="FF0000"/>
          <w:szCs w:val="21"/>
        </w:rPr>
      </w:pPr>
      <w:r w:rsidRPr="006175D5">
        <w:rPr>
          <w:rFonts w:hint="eastAsia"/>
          <w:szCs w:val="21"/>
        </w:rPr>
        <w:t>標記について、配付資料に基づき説明があり、審議の結果、これを承認した。</w:t>
      </w:r>
    </w:p>
    <w:p w14:paraId="73D710BD" w14:textId="77777777" w:rsidR="00C35692" w:rsidRPr="006175D5" w:rsidRDefault="00B923F6" w:rsidP="00B923F6">
      <w:pPr>
        <w:rPr>
          <w:szCs w:val="21"/>
        </w:rPr>
      </w:pPr>
      <w:r w:rsidRPr="006175D5">
        <w:rPr>
          <w:rFonts w:hint="eastAsia"/>
          <w:szCs w:val="21"/>
        </w:rPr>
        <w:t>５．</w:t>
      </w:r>
      <w:r w:rsidR="008457CA" w:rsidRPr="006175D5">
        <w:rPr>
          <w:rFonts w:hint="eastAsia"/>
          <w:szCs w:val="21"/>
        </w:rPr>
        <w:t>学術交流協定について</w:t>
      </w:r>
    </w:p>
    <w:p w14:paraId="1CAA1E38" w14:textId="77777777" w:rsidR="00124434" w:rsidRPr="006175D5" w:rsidRDefault="00124434" w:rsidP="00124434">
      <w:pPr>
        <w:ind w:leftChars="100" w:left="190" w:firstLineChars="100" w:firstLine="190"/>
        <w:rPr>
          <w:color w:val="FF0000"/>
          <w:szCs w:val="21"/>
        </w:rPr>
      </w:pPr>
      <w:r w:rsidRPr="006175D5">
        <w:rPr>
          <w:rFonts w:hint="eastAsia"/>
          <w:szCs w:val="21"/>
        </w:rPr>
        <w:t>標記について、配付資料に基づき説明があり、審議の結果、これを承認した。</w:t>
      </w:r>
    </w:p>
    <w:p w14:paraId="4556120D" w14:textId="77777777" w:rsidR="00B923F6" w:rsidRPr="006175D5" w:rsidRDefault="00B923F6" w:rsidP="00B923F6">
      <w:pPr>
        <w:rPr>
          <w:szCs w:val="21"/>
        </w:rPr>
      </w:pPr>
    </w:p>
    <w:p w14:paraId="11FF500C" w14:textId="77777777" w:rsidR="004D2947" w:rsidRPr="006175D5" w:rsidRDefault="004D2947" w:rsidP="001F172E">
      <w:pPr>
        <w:rPr>
          <w:szCs w:val="21"/>
        </w:rPr>
      </w:pPr>
    </w:p>
    <w:p w14:paraId="0AAE8F3D" w14:textId="77777777" w:rsidR="00CE7A08" w:rsidRPr="006175D5" w:rsidRDefault="003B4392" w:rsidP="001F172E">
      <w:pPr>
        <w:rPr>
          <w:szCs w:val="21"/>
        </w:rPr>
      </w:pPr>
      <w:r w:rsidRPr="006175D5">
        <w:rPr>
          <w:rFonts w:hint="eastAsia"/>
          <w:szCs w:val="21"/>
        </w:rPr>
        <w:t>［その他］</w:t>
      </w:r>
    </w:p>
    <w:p w14:paraId="65B9D772" w14:textId="77777777" w:rsidR="008457CA" w:rsidRPr="006175D5" w:rsidRDefault="006608A0" w:rsidP="008457CA">
      <w:pPr>
        <w:rPr>
          <w:szCs w:val="21"/>
        </w:rPr>
      </w:pPr>
      <w:r w:rsidRPr="006175D5">
        <w:rPr>
          <w:rFonts w:hint="eastAsia"/>
          <w:color w:val="000000"/>
          <w:szCs w:val="21"/>
        </w:rPr>
        <w:lastRenderedPageBreak/>
        <w:t>１．</w:t>
      </w:r>
      <w:r w:rsidR="008457CA" w:rsidRPr="006175D5">
        <w:rPr>
          <w:rFonts w:hint="eastAsia"/>
          <w:szCs w:val="21"/>
        </w:rPr>
        <w:t>平成３０年度大学入試センター試験に係る監督者説明会及び</w:t>
      </w:r>
    </w:p>
    <w:p w14:paraId="258B2AC6" w14:textId="77777777" w:rsidR="00051F40" w:rsidRPr="006175D5" w:rsidRDefault="008457CA" w:rsidP="008457CA">
      <w:pPr>
        <w:widowControl/>
        <w:ind w:firstLineChars="200" w:firstLine="380"/>
        <w:rPr>
          <w:rFonts w:ascii="ＭＳ 明朝" w:hAnsi="ＭＳ 明朝" w:cs="ＭＳ Ｐゴシック"/>
          <w:szCs w:val="21"/>
        </w:rPr>
      </w:pPr>
      <w:r w:rsidRPr="006175D5">
        <w:rPr>
          <w:rFonts w:hint="eastAsia"/>
          <w:szCs w:val="21"/>
        </w:rPr>
        <w:t>英語リスニング予行演習の実施について</w:t>
      </w:r>
      <w:r w:rsidR="00051F40" w:rsidRPr="006175D5">
        <w:rPr>
          <w:rFonts w:ascii="ＭＳ 明朝" w:hAnsi="ＭＳ 明朝" w:cs="ＭＳ Ｐゴシック" w:hint="eastAsia"/>
          <w:szCs w:val="21"/>
        </w:rPr>
        <w:t xml:space="preserve"> </w:t>
      </w:r>
    </w:p>
    <w:p w14:paraId="66F4B928" w14:textId="77777777" w:rsidR="003E1D6D" w:rsidRPr="006175D5" w:rsidRDefault="00124434" w:rsidP="004F205C">
      <w:pPr>
        <w:ind w:leftChars="100" w:left="190" w:firstLineChars="100" w:firstLine="190"/>
        <w:rPr>
          <w:szCs w:val="21"/>
        </w:rPr>
      </w:pPr>
      <w:r w:rsidRPr="006175D5">
        <w:rPr>
          <w:rFonts w:hint="eastAsia"/>
          <w:szCs w:val="21"/>
        </w:rPr>
        <w:t>標記について、配付資料に基づき説明があり</w:t>
      </w:r>
      <w:r w:rsidR="006175D5" w:rsidRPr="006175D5">
        <w:rPr>
          <w:rFonts w:hint="eastAsia"/>
          <w:szCs w:val="21"/>
        </w:rPr>
        <w:t>、併せて出席の要請</w:t>
      </w:r>
      <w:r w:rsidR="00AA0343" w:rsidRPr="006175D5">
        <w:rPr>
          <w:rFonts w:hint="eastAsia"/>
          <w:szCs w:val="21"/>
        </w:rPr>
        <w:t>があった。</w:t>
      </w:r>
    </w:p>
    <w:p w14:paraId="55701B75" w14:textId="77777777" w:rsidR="00AA0343" w:rsidRPr="006175D5" w:rsidRDefault="00AA0343" w:rsidP="00AA0343">
      <w:pPr>
        <w:widowControl/>
        <w:rPr>
          <w:rFonts w:ascii="ＭＳ 明朝" w:hAnsi="ＭＳ 明朝" w:cs="ＭＳ Ｐゴシック"/>
          <w:szCs w:val="21"/>
        </w:rPr>
      </w:pPr>
      <w:r w:rsidRPr="006175D5">
        <w:rPr>
          <w:rFonts w:hint="eastAsia"/>
          <w:color w:val="000000"/>
          <w:szCs w:val="21"/>
        </w:rPr>
        <w:t>２．</w:t>
      </w:r>
      <w:r w:rsidR="00A15111" w:rsidRPr="006175D5">
        <w:rPr>
          <w:rFonts w:hint="eastAsia"/>
          <w:szCs w:val="21"/>
        </w:rPr>
        <w:t>高度外国語教育全国配信システムの改修作業について</w:t>
      </w:r>
    </w:p>
    <w:p w14:paraId="48DA2EDF" w14:textId="77777777" w:rsidR="00051F40" w:rsidRPr="006175D5" w:rsidRDefault="00AA0343" w:rsidP="00AA0343">
      <w:pPr>
        <w:ind w:firstLineChars="200" w:firstLine="380"/>
        <w:rPr>
          <w:szCs w:val="21"/>
        </w:rPr>
      </w:pPr>
      <w:r w:rsidRPr="006175D5">
        <w:rPr>
          <w:rFonts w:hint="eastAsia"/>
          <w:szCs w:val="21"/>
        </w:rPr>
        <w:t>標記について、</w:t>
      </w:r>
      <w:r w:rsidR="00E97316" w:rsidRPr="006175D5">
        <w:rPr>
          <w:rFonts w:hint="eastAsia"/>
          <w:szCs w:val="21"/>
        </w:rPr>
        <w:t>改修作業が開始された</w:t>
      </w:r>
      <w:r w:rsidR="006175D5" w:rsidRPr="006175D5">
        <w:rPr>
          <w:rFonts w:hint="eastAsia"/>
          <w:szCs w:val="21"/>
        </w:rPr>
        <w:t>旨の</w:t>
      </w:r>
      <w:r w:rsidR="00E97316" w:rsidRPr="006175D5">
        <w:rPr>
          <w:rFonts w:hint="eastAsia"/>
          <w:szCs w:val="21"/>
        </w:rPr>
        <w:t>報告があった。</w:t>
      </w:r>
    </w:p>
    <w:p w14:paraId="7544F2E8" w14:textId="77777777" w:rsidR="003E1D6D" w:rsidRPr="006175D5" w:rsidRDefault="00C22E25" w:rsidP="00C22E25">
      <w:pPr>
        <w:rPr>
          <w:szCs w:val="21"/>
        </w:rPr>
      </w:pPr>
      <w:r w:rsidRPr="006175D5">
        <w:rPr>
          <w:rFonts w:hint="eastAsia"/>
          <w:color w:val="000000"/>
          <w:szCs w:val="21"/>
        </w:rPr>
        <w:t>３．</w:t>
      </w:r>
      <w:r w:rsidR="00A15111" w:rsidRPr="006175D5">
        <w:rPr>
          <w:rFonts w:hint="eastAsia"/>
          <w:szCs w:val="21"/>
        </w:rPr>
        <w:t>本学のネットワークに接続するパソコン等への注意喚起について</w:t>
      </w:r>
    </w:p>
    <w:p w14:paraId="71279C93" w14:textId="3B4A6584" w:rsidR="003E1D6D" w:rsidRPr="006175D5" w:rsidRDefault="003E1D6D" w:rsidP="003E1D6D">
      <w:pPr>
        <w:pStyle w:val="aa"/>
        <w:ind w:leftChars="0" w:left="420"/>
        <w:rPr>
          <w:szCs w:val="21"/>
        </w:rPr>
      </w:pPr>
      <w:r w:rsidRPr="006175D5">
        <w:rPr>
          <w:rFonts w:hint="eastAsia"/>
          <w:szCs w:val="21"/>
        </w:rPr>
        <w:t>標記について、</w:t>
      </w:r>
      <w:r w:rsidR="0033432E" w:rsidRPr="006175D5">
        <w:rPr>
          <w:rFonts w:hint="eastAsia"/>
          <w:szCs w:val="21"/>
        </w:rPr>
        <w:t>ウィルス対策ソフトが導入されていないパソコン</w:t>
      </w:r>
      <w:r w:rsidR="004C01B4" w:rsidRPr="00D455A7">
        <w:rPr>
          <w:rFonts w:hint="eastAsia"/>
          <w:szCs w:val="21"/>
        </w:rPr>
        <w:t>を</w:t>
      </w:r>
      <w:r w:rsidR="0033432E" w:rsidRPr="00D455A7">
        <w:rPr>
          <w:rFonts w:hint="eastAsia"/>
          <w:szCs w:val="21"/>
        </w:rPr>
        <w:t>本学のネット</w:t>
      </w:r>
      <w:r w:rsidR="006175D5" w:rsidRPr="00D455A7">
        <w:rPr>
          <w:rFonts w:hint="eastAsia"/>
          <w:szCs w:val="21"/>
        </w:rPr>
        <w:t>ワーク</w:t>
      </w:r>
      <w:r w:rsidR="0033432E" w:rsidRPr="00D455A7">
        <w:rPr>
          <w:rFonts w:hint="eastAsia"/>
          <w:szCs w:val="21"/>
        </w:rPr>
        <w:t>に接続しないよう注意喚起があった。また、本学のネット</w:t>
      </w:r>
      <w:r w:rsidR="005E5F07" w:rsidRPr="00D455A7">
        <w:rPr>
          <w:rFonts w:hint="eastAsia"/>
          <w:szCs w:val="21"/>
        </w:rPr>
        <w:t>ワーク</w:t>
      </w:r>
      <w:r w:rsidR="0033432E" w:rsidRPr="00D455A7">
        <w:rPr>
          <w:rFonts w:hint="eastAsia"/>
          <w:szCs w:val="21"/>
        </w:rPr>
        <w:t>に接続するパソコンには１２月１２日までにウィルス対策ソフトを導入するよう依頼があった。</w:t>
      </w:r>
    </w:p>
    <w:p w14:paraId="17AE9BA1" w14:textId="77777777" w:rsidR="003E1D6D" w:rsidRPr="006175D5" w:rsidRDefault="00C22E25" w:rsidP="00C22E25">
      <w:pPr>
        <w:rPr>
          <w:szCs w:val="21"/>
        </w:rPr>
      </w:pPr>
      <w:r w:rsidRPr="006175D5">
        <w:rPr>
          <w:rFonts w:hint="eastAsia"/>
          <w:color w:val="000000"/>
          <w:szCs w:val="21"/>
        </w:rPr>
        <w:t>４．</w:t>
      </w:r>
      <w:r w:rsidR="00A15111" w:rsidRPr="006175D5">
        <w:rPr>
          <w:rFonts w:hint="eastAsia"/>
          <w:szCs w:val="21"/>
        </w:rPr>
        <w:t>次回以降の開催予定日時について</w:t>
      </w:r>
    </w:p>
    <w:p w14:paraId="20953C71" w14:textId="77777777" w:rsidR="00987DFD" w:rsidRPr="006175D5" w:rsidRDefault="009F1756" w:rsidP="00A15111">
      <w:pPr>
        <w:widowControl/>
        <w:ind w:firstLineChars="200" w:firstLine="380"/>
        <w:rPr>
          <w:color w:val="000000"/>
          <w:szCs w:val="21"/>
        </w:rPr>
      </w:pPr>
      <w:r w:rsidRPr="006175D5">
        <w:rPr>
          <w:rFonts w:hint="eastAsia"/>
          <w:szCs w:val="21"/>
        </w:rPr>
        <w:t>次のとおり次回以降の開催日時の予告があった。</w:t>
      </w:r>
    </w:p>
    <w:p w14:paraId="183C836F" w14:textId="77777777" w:rsidR="004067AC" w:rsidRPr="006175D5" w:rsidRDefault="002E6A5F" w:rsidP="004067AC">
      <w:pPr>
        <w:widowControl/>
        <w:ind w:firstLineChars="300" w:firstLine="570"/>
        <w:rPr>
          <w:rFonts w:ascii="ＭＳ 明朝" w:hAnsi="ＭＳ 明朝" w:cs="ＭＳ Ｐゴシック"/>
          <w:szCs w:val="21"/>
        </w:rPr>
      </w:pPr>
      <w:r w:rsidRPr="006175D5">
        <w:rPr>
          <w:rFonts w:hint="eastAsia"/>
          <w:szCs w:val="21"/>
        </w:rPr>
        <w:t>平成３０年　１月　４日（木）旧教授会終了後</w:t>
      </w:r>
    </w:p>
    <w:p w14:paraId="648AFEA2" w14:textId="77777777" w:rsidR="00B46280" w:rsidRPr="006175D5" w:rsidRDefault="00B923F6" w:rsidP="004067AC">
      <w:pPr>
        <w:widowControl/>
        <w:ind w:firstLineChars="300" w:firstLine="570"/>
        <w:rPr>
          <w:szCs w:val="21"/>
        </w:rPr>
      </w:pPr>
      <w:r w:rsidRPr="006175D5">
        <w:rPr>
          <w:rFonts w:hint="eastAsia"/>
          <w:szCs w:val="21"/>
        </w:rPr>
        <w:t>平成３０年　２月１５日（木）</w:t>
      </w:r>
      <w:r w:rsidR="004067AC" w:rsidRPr="006175D5">
        <w:rPr>
          <w:rFonts w:hint="eastAsia"/>
          <w:szCs w:val="21"/>
        </w:rPr>
        <w:t>旧教授会終了後</w:t>
      </w:r>
    </w:p>
    <w:p w14:paraId="4357675D" w14:textId="77777777" w:rsidR="00DE3B9B" w:rsidRPr="006175D5" w:rsidRDefault="00A15111" w:rsidP="004067AC">
      <w:pPr>
        <w:widowControl/>
        <w:ind w:firstLineChars="300" w:firstLine="570"/>
        <w:rPr>
          <w:rFonts w:ascii="ＭＳ 明朝" w:hAnsi="ＭＳ 明朝" w:cs="ＭＳ Ｐゴシック"/>
          <w:szCs w:val="21"/>
        </w:rPr>
      </w:pPr>
      <w:r w:rsidRPr="006175D5">
        <w:rPr>
          <w:rFonts w:hint="eastAsia"/>
          <w:szCs w:val="21"/>
        </w:rPr>
        <w:t>平成３０年　３月　８</w:t>
      </w:r>
      <w:r w:rsidR="00DE3B9B" w:rsidRPr="006175D5">
        <w:rPr>
          <w:rFonts w:hint="eastAsia"/>
          <w:szCs w:val="21"/>
        </w:rPr>
        <w:t>日（木）旧教授会終了後</w:t>
      </w:r>
    </w:p>
    <w:p w14:paraId="0B2544D0" w14:textId="77777777" w:rsidR="00B46280" w:rsidRPr="006175D5" w:rsidRDefault="00B46280" w:rsidP="00AB6611">
      <w:pPr>
        <w:ind w:firstLineChars="200" w:firstLine="380"/>
        <w:rPr>
          <w:szCs w:val="21"/>
        </w:rPr>
      </w:pPr>
    </w:p>
    <w:p w14:paraId="2FCD93DD" w14:textId="77777777" w:rsidR="000A7958" w:rsidRPr="006175D5" w:rsidRDefault="000A7958" w:rsidP="00AB6611">
      <w:pPr>
        <w:ind w:firstLineChars="200" w:firstLine="380"/>
        <w:jc w:val="right"/>
        <w:rPr>
          <w:szCs w:val="21"/>
        </w:rPr>
      </w:pPr>
      <w:r w:rsidRPr="006175D5">
        <w:rPr>
          <w:rFonts w:hint="eastAsia"/>
          <w:szCs w:val="21"/>
        </w:rPr>
        <w:t>以</w:t>
      </w:r>
      <w:r w:rsidR="009F1756" w:rsidRPr="006175D5">
        <w:rPr>
          <w:rFonts w:hint="eastAsia"/>
          <w:szCs w:val="21"/>
        </w:rPr>
        <w:t xml:space="preserve">　</w:t>
      </w:r>
      <w:r w:rsidRPr="006175D5">
        <w:rPr>
          <w:rFonts w:hint="eastAsia"/>
          <w:szCs w:val="21"/>
        </w:rPr>
        <w:t>上</w:t>
      </w:r>
    </w:p>
    <w:sectPr w:rsidR="000A7958" w:rsidRPr="006175D5" w:rsidSect="00DE741E">
      <w:footerReference w:type="even" r:id="rId8"/>
      <w:footerReference w:type="default" r:id="rId9"/>
      <w:pgSz w:w="11906" w:h="16838" w:code="9"/>
      <w:pgMar w:top="1701" w:right="1134" w:bottom="1985" w:left="1418" w:header="851" w:footer="992" w:gutter="0"/>
      <w:pgNumType w:start="1" w:chapStyle="1"/>
      <w:cols w:space="425"/>
      <w:docGrid w:type="linesAndChars" w:linePitch="296" w:charSpace="-2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8F0BB" w14:textId="77777777" w:rsidR="001941AC" w:rsidRDefault="001941AC">
      <w:r>
        <w:separator/>
      </w:r>
    </w:p>
  </w:endnote>
  <w:endnote w:type="continuationSeparator" w:id="0">
    <w:p w14:paraId="4BA1F6C1" w14:textId="77777777" w:rsidR="001941AC" w:rsidRDefault="0019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笋.護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221B" w14:textId="77777777" w:rsidR="004E658C" w:rsidRDefault="004E658C" w:rsidP="00E31D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FC1695" w14:textId="77777777" w:rsidR="004E658C" w:rsidRDefault="004E65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6847" w14:textId="77777777" w:rsidR="004E658C" w:rsidRDefault="004E658C" w:rsidP="00800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7D517" w14:textId="77777777" w:rsidR="001941AC" w:rsidRDefault="001941AC">
      <w:r>
        <w:separator/>
      </w:r>
    </w:p>
  </w:footnote>
  <w:footnote w:type="continuationSeparator" w:id="0">
    <w:p w14:paraId="5C3DB9D9" w14:textId="77777777" w:rsidR="001941AC" w:rsidRDefault="0019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63B"/>
    <w:multiLevelType w:val="hybridMultilevel"/>
    <w:tmpl w:val="9C748038"/>
    <w:lvl w:ilvl="0" w:tplc="28F00100">
      <w:start w:val="3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D332D5E"/>
    <w:multiLevelType w:val="hybridMultilevel"/>
    <w:tmpl w:val="4A143BC4"/>
    <w:lvl w:ilvl="0" w:tplc="D88867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6F1A9D"/>
    <w:multiLevelType w:val="hybridMultilevel"/>
    <w:tmpl w:val="F3D4A4B8"/>
    <w:lvl w:ilvl="0" w:tplc="8EEA4F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63517"/>
    <w:multiLevelType w:val="hybridMultilevel"/>
    <w:tmpl w:val="22DA85B0"/>
    <w:lvl w:ilvl="0" w:tplc="1AAA66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964EED"/>
    <w:multiLevelType w:val="hybridMultilevel"/>
    <w:tmpl w:val="4368628E"/>
    <w:lvl w:ilvl="0" w:tplc="3C8E6D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0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EB"/>
    <w:rsid w:val="000016A1"/>
    <w:rsid w:val="00006E48"/>
    <w:rsid w:val="00010398"/>
    <w:rsid w:val="00011F07"/>
    <w:rsid w:val="00012E34"/>
    <w:rsid w:val="000164E1"/>
    <w:rsid w:val="0001782E"/>
    <w:rsid w:val="000214D9"/>
    <w:rsid w:val="00021CAA"/>
    <w:rsid w:val="00021E5C"/>
    <w:rsid w:val="0002364D"/>
    <w:rsid w:val="00051F40"/>
    <w:rsid w:val="00054448"/>
    <w:rsid w:val="0005791F"/>
    <w:rsid w:val="0006031F"/>
    <w:rsid w:val="000603B7"/>
    <w:rsid w:val="0006438C"/>
    <w:rsid w:val="00075DCE"/>
    <w:rsid w:val="00076C8B"/>
    <w:rsid w:val="000857BB"/>
    <w:rsid w:val="00091F17"/>
    <w:rsid w:val="000959C1"/>
    <w:rsid w:val="000A2D20"/>
    <w:rsid w:val="000A4451"/>
    <w:rsid w:val="000A7958"/>
    <w:rsid w:val="000B150F"/>
    <w:rsid w:val="000B200E"/>
    <w:rsid w:val="000B5F11"/>
    <w:rsid w:val="000B631E"/>
    <w:rsid w:val="000C0D9F"/>
    <w:rsid w:val="000C26B4"/>
    <w:rsid w:val="000C7787"/>
    <w:rsid w:val="000D2016"/>
    <w:rsid w:val="000D3622"/>
    <w:rsid w:val="000D4512"/>
    <w:rsid w:val="000D5F6F"/>
    <w:rsid w:val="000D6FF9"/>
    <w:rsid w:val="000E14BD"/>
    <w:rsid w:val="000E2298"/>
    <w:rsid w:val="000F364F"/>
    <w:rsid w:val="000F4696"/>
    <w:rsid w:val="00123A6F"/>
    <w:rsid w:val="00124434"/>
    <w:rsid w:val="00124473"/>
    <w:rsid w:val="00134FDE"/>
    <w:rsid w:val="00137C54"/>
    <w:rsid w:val="00144C3E"/>
    <w:rsid w:val="001612EC"/>
    <w:rsid w:val="001618E0"/>
    <w:rsid w:val="001638C1"/>
    <w:rsid w:val="00170D1D"/>
    <w:rsid w:val="001717E7"/>
    <w:rsid w:val="001720C3"/>
    <w:rsid w:val="001722B7"/>
    <w:rsid w:val="00173DC6"/>
    <w:rsid w:val="00176DF7"/>
    <w:rsid w:val="00183B80"/>
    <w:rsid w:val="00183BD1"/>
    <w:rsid w:val="0019336D"/>
    <w:rsid w:val="001941AC"/>
    <w:rsid w:val="001A1185"/>
    <w:rsid w:val="001A20DE"/>
    <w:rsid w:val="001A4DBE"/>
    <w:rsid w:val="001B1CD5"/>
    <w:rsid w:val="001B24F9"/>
    <w:rsid w:val="001C04E7"/>
    <w:rsid w:val="001C19B3"/>
    <w:rsid w:val="001C2D9A"/>
    <w:rsid w:val="001C321B"/>
    <w:rsid w:val="001C71DF"/>
    <w:rsid w:val="001D568C"/>
    <w:rsid w:val="001D5B96"/>
    <w:rsid w:val="001D79D9"/>
    <w:rsid w:val="001E310A"/>
    <w:rsid w:val="001E3ECB"/>
    <w:rsid w:val="001E470A"/>
    <w:rsid w:val="001E7AC4"/>
    <w:rsid w:val="001F06C8"/>
    <w:rsid w:val="001F1594"/>
    <w:rsid w:val="001F172E"/>
    <w:rsid w:val="001F5D5E"/>
    <w:rsid w:val="00200035"/>
    <w:rsid w:val="00200FE0"/>
    <w:rsid w:val="00202202"/>
    <w:rsid w:val="00203B4B"/>
    <w:rsid w:val="00204593"/>
    <w:rsid w:val="002059DC"/>
    <w:rsid w:val="002062EC"/>
    <w:rsid w:val="002110E1"/>
    <w:rsid w:val="00212077"/>
    <w:rsid w:val="0021320A"/>
    <w:rsid w:val="00217C9A"/>
    <w:rsid w:val="0022277D"/>
    <w:rsid w:val="00225910"/>
    <w:rsid w:val="00225A61"/>
    <w:rsid w:val="0022717B"/>
    <w:rsid w:val="0023569B"/>
    <w:rsid w:val="00241702"/>
    <w:rsid w:val="0024375E"/>
    <w:rsid w:val="00245754"/>
    <w:rsid w:val="00255532"/>
    <w:rsid w:val="002578D3"/>
    <w:rsid w:val="00264CC9"/>
    <w:rsid w:val="00266D83"/>
    <w:rsid w:val="00274057"/>
    <w:rsid w:val="0027438E"/>
    <w:rsid w:val="00276048"/>
    <w:rsid w:val="00277D91"/>
    <w:rsid w:val="0028140F"/>
    <w:rsid w:val="00281A43"/>
    <w:rsid w:val="0028586E"/>
    <w:rsid w:val="00287C3A"/>
    <w:rsid w:val="00294DDE"/>
    <w:rsid w:val="00297FAC"/>
    <w:rsid w:val="002A2CCA"/>
    <w:rsid w:val="002B1CC0"/>
    <w:rsid w:val="002B387A"/>
    <w:rsid w:val="002B76FD"/>
    <w:rsid w:val="002B7F04"/>
    <w:rsid w:val="002C09DC"/>
    <w:rsid w:val="002C2B25"/>
    <w:rsid w:val="002E41F2"/>
    <w:rsid w:val="002E65F4"/>
    <w:rsid w:val="002E6A5F"/>
    <w:rsid w:val="002F081D"/>
    <w:rsid w:val="002F17BE"/>
    <w:rsid w:val="002F18ED"/>
    <w:rsid w:val="002F7FF4"/>
    <w:rsid w:val="00303795"/>
    <w:rsid w:val="003128E4"/>
    <w:rsid w:val="003156CA"/>
    <w:rsid w:val="0032402A"/>
    <w:rsid w:val="00325696"/>
    <w:rsid w:val="0033432E"/>
    <w:rsid w:val="00334E7A"/>
    <w:rsid w:val="003364C7"/>
    <w:rsid w:val="00351E4E"/>
    <w:rsid w:val="00352CDE"/>
    <w:rsid w:val="00361503"/>
    <w:rsid w:val="00363160"/>
    <w:rsid w:val="0037634E"/>
    <w:rsid w:val="00377D07"/>
    <w:rsid w:val="003926FC"/>
    <w:rsid w:val="00397360"/>
    <w:rsid w:val="003A23A9"/>
    <w:rsid w:val="003A3369"/>
    <w:rsid w:val="003A639B"/>
    <w:rsid w:val="003A6FF5"/>
    <w:rsid w:val="003B0EA5"/>
    <w:rsid w:val="003B4392"/>
    <w:rsid w:val="003B47E0"/>
    <w:rsid w:val="003C4DED"/>
    <w:rsid w:val="003C61F4"/>
    <w:rsid w:val="003C6AFA"/>
    <w:rsid w:val="003D408E"/>
    <w:rsid w:val="003D5703"/>
    <w:rsid w:val="003D7FFC"/>
    <w:rsid w:val="003E1D6D"/>
    <w:rsid w:val="003E444B"/>
    <w:rsid w:val="003E536C"/>
    <w:rsid w:val="003E6290"/>
    <w:rsid w:val="003E6AE5"/>
    <w:rsid w:val="003F40C6"/>
    <w:rsid w:val="004025FF"/>
    <w:rsid w:val="00403194"/>
    <w:rsid w:val="0040501E"/>
    <w:rsid w:val="004067AC"/>
    <w:rsid w:val="00411CD9"/>
    <w:rsid w:val="004301C4"/>
    <w:rsid w:val="00430441"/>
    <w:rsid w:val="0043403A"/>
    <w:rsid w:val="0043501E"/>
    <w:rsid w:val="00435793"/>
    <w:rsid w:val="0044031C"/>
    <w:rsid w:val="004431E9"/>
    <w:rsid w:val="00450035"/>
    <w:rsid w:val="004504ED"/>
    <w:rsid w:val="004620F7"/>
    <w:rsid w:val="00462C4A"/>
    <w:rsid w:val="0046527A"/>
    <w:rsid w:val="004679FB"/>
    <w:rsid w:val="00473E6D"/>
    <w:rsid w:val="004756B7"/>
    <w:rsid w:val="00486B6E"/>
    <w:rsid w:val="004877AE"/>
    <w:rsid w:val="00492E5F"/>
    <w:rsid w:val="004930FF"/>
    <w:rsid w:val="004940F2"/>
    <w:rsid w:val="004953B2"/>
    <w:rsid w:val="004C01B4"/>
    <w:rsid w:val="004C1976"/>
    <w:rsid w:val="004C3F10"/>
    <w:rsid w:val="004D0F6B"/>
    <w:rsid w:val="004D2947"/>
    <w:rsid w:val="004E658C"/>
    <w:rsid w:val="004E6D1F"/>
    <w:rsid w:val="004F1713"/>
    <w:rsid w:val="004F1E87"/>
    <w:rsid w:val="004F205C"/>
    <w:rsid w:val="004F35A6"/>
    <w:rsid w:val="004F7BAF"/>
    <w:rsid w:val="005110FF"/>
    <w:rsid w:val="005159A1"/>
    <w:rsid w:val="00521482"/>
    <w:rsid w:val="00522D9E"/>
    <w:rsid w:val="00525A2F"/>
    <w:rsid w:val="00526884"/>
    <w:rsid w:val="00526E1A"/>
    <w:rsid w:val="00530C3D"/>
    <w:rsid w:val="00531A67"/>
    <w:rsid w:val="005333DE"/>
    <w:rsid w:val="0053544E"/>
    <w:rsid w:val="00537971"/>
    <w:rsid w:val="00546FE6"/>
    <w:rsid w:val="00550A26"/>
    <w:rsid w:val="00556FBC"/>
    <w:rsid w:val="00565DD1"/>
    <w:rsid w:val="005679FD"/>
    <w:rsid w:val="00571F0A"/>
    <w:rsid w:val="00574BAD"/>
    <w:rsid w:val="00574E4F"/>
    <w:rsid w:val="00574EC2"/>
    <w:rsid w:val="005830C7"/>
    <w:rsid w:val="00585237"/>
    <w:rsid w:val="00587ADF"/>
    <w:rsid w:val="005A25EE"/>
    <w:rsid w:val="005A367F"/>
    <w:rsid w:val="005A3B2C"/>
    <w:rsid w:val="005A792B"/>
    <w:rsid w:val="005B105E"/>
    <w:rsid w:val="005B3C37"/>
    <w:rsid w:val="005B5F43"/>
    <w:rsid w:val="005C0508"/>
    <w:rsid w:val="005C07F5"/>
    <w:rsid w:val="005C0824"/>
    <w:rsid w:val="005C2A26"/>
    <w:rsid w:val="005C4C74"/>
    <w:rsid w:val="005D2102"/>
    <w:rsid w:val="005D55C5"/>
    <w:rsid w:val="005E0CF2"/>
    <w:rsid w:val="005E5EB8"/>
    <w:rsid w:val="005E5F07"/>
    <w:rsid w:val="005E7A57"/>
    <w:rsid w:val="005F3DE4"/>
    <w:rsid w:val="00603A53"/>
    <w:rsid w:val="00607555"/>
    <w:rsid w:val="006079ED"/>
    <w:rsid w:val="00607E03"/>
    <w:rsid w:val="00611D6D"/>
    <w:rsid w:val="006160D4"/>
    <w:rsid w:val="006175D5"/>
    <w:rsid w:val="00617906"/>
    <w:rsid w:val="006200E1"/>
    <w:rsid w:val="00621FA2"/>
    <w:rsid w:val="0063221B"/>
    <w:rsid w:val="00633B35"/>
    <w:rsid w:val="00636C31"/>
    <w:rsid w:val="0064504C"/>
    <w:rsid w:val="00645600"/>
    <w:rsid w:val="006574B6"/>
    <w:rsid w:val="006608A0"/>
    <w:rsid w:val="00660C3A"/>
    <w:rsid w:val="006631DB"/>
    <w:rsid w:val="006639BC"/>
    <w:rsid w:val="0067145D"/>
    <w:rsid w:val="00675010"/>
    <w:rsid w:val="00683214"/>
    <w:rsid w:val="0068619B"/>
    <w:rsid w:val="006947D9"/>
    <w:rsid w:val="006A77D2"/>
    <w:rsid w:val="006B121D"/>
    <w:rsid w:val="006B66D2"/>
    <w:rsid w:val="006C0D97"/>
    <w:rsid w:val="006C49F5"/>
    <w:rsid w:val="006C600F"/>
    <w:rsid w:val="006D0BCA"/>
    <w:rsid w:val="006D0D93"/>
    <w:rsid w:val="006E0696"/>
    <w:rsid w:val="006E0CB7"/>
    <w:rsid w:val="006E4E14"/>
    <w:rsid w:val="006F130A"/>
    <w:rsid w:val="006F356E"/>
    <w:rsid w:val="006F3E84"/>
    <w:rsid w:val="006F4A4E"/>
    <w:rsid w:val="006F6B7F"/>
    <w:rsid w:val="007005E2"/>
    <w:rsid w:val="00701E5D"/>
    <w:rsid w:val="00702016"/>
    <w:rsid w:val="0070609A"/>
    <w:rsid w:val="00707071"/>
    <w:rsid w:val="007114D7"/>
    <w:rsid w:val="007205C7"/>
    <w:rsid w:val="00730658"/>
    <w:rsid w:val="0073080C"/>
    <w:rsid w:val="007312C4"/>
    <w:rsid w:val="0073768D"/>
    <w:rsid w:val="00737CCD"/>
    <w:rsid w:val="0074381B"/>
    <w:rsid w:val="00747773"/>
    <w:rsid w:val="00747D4B"/>
    <w:rsid w:val="00763456"/>
    <w:rsid w:val="00764784"/>
    <w:rsid w:val="00765D92"/>
    <w:rsid w:val="00772E7F"/>
    <w:rsid w:val="0077377F"/>
    <w:rsid w:val="007769E0"/>
    <w:rsid w:val="00782693"/>
    <w:rsid w:val="00790BF8"/>
    <w:rsid w:val="007952A1"/>
    <w:rsid w:val="007A2541"/>
    <w:rsid w:val="007A3EFD"/>
    <w:rsid w:val="007A7963"/>
    <w:rsid w:val="007A7CBE"/>
    <w:rsid w:val="007B0B6B"/>
    <w:rsid w:val="007B2B51"/>
    <w:rsid w:val="007B30EB"/>
    <w:rsid w:val="007B4E0E"/>
    <w:rsid w:val="007C24B5"/>
    <w:rsid w:val="007C3C4F"/>
    <w:rsid w:val="007E06A1"/>
    <w:rsid w:val="007F22F7"/>
    <w:rsid w:val="007F3441"/>
    <w:rsid w:val="007F443E"/>
    <w:rsid w:val="007F547D"/>
    <w:rsid w:val="00800E76"/>
    <w:rsid w:val="00801398"/>
    <w:rsid w:val="00801E05"/>
    <w:rsid w:val="008077E7"/>
    <w:rsid w:val="00810EC0"/>
    <w:rsid w:val="00811114"/>
    <w:rsid w:val="008122D2"/>
    <w:rsid w:val="008143A0"/>
    <w:rsid w:val="00815073"/>
    <w:rsid w:val="0081560C"/>
    <w:rsid w:val="00822608"/>
    <w:rsid w:val="00823987"/>
    <w:rsid w:val="00830062"/>
    <w:rsid w:val="00831AD3"/>
    <w:rsid w:val="0083483A"/>
    <w:rsid w:val="00836CC4"/>
    <w:rsid w:val="00841AA2"/>
    <w:rsid w:val="008457CA"/>
    <w:rsid w:val="00850DBC"/>
    <w:rsid w:val="00853968"/>
    <w:rsid w:val="0085469E"/>
    <w:rsid w:val="00871102"/>
    <w:rsid w:val="0087328F"/>
    <w:rsid w:val="00877D05"/>
    <w:rsid w:val="00883D47"/>
    <w:rsid w:val="0088718A"/>
    <w:rsid w:val="00890046"/>
    <w:rsid w:val="00897FDE"/>
    <w:rsid w:val="008A28EA"/>
    <w:rsid w:val="008A6CBA"/>
    <w:rsid w:val="008B0B0C"/>
    <w:rsid w:val="008B4AB9"/>
    <w:rsid w:val="008B663C"/>
    <w:rsid w:val="008B73FE"/>
    <w:rsid w:val="008C66BB"/>
    <w:rsid w:val="008D44FA"/>
    <w:rsid w:val="008D5FFE"/>
    <w:rsid w:val="008E03E7"/>
    <w:rsid w:val="008E108B"/>
    <w:rsid w:val="008E4F90"/>
    <w:rsid w:val="008F0CEE"/>
    <w:rsid w:val="008F4926"/>
    <w:rsid w:val="008F67FB"/>
    <w:rsid w:val="00910392"/>
    <w:rsid w:val="009112CD"/>
    <w:rsid w:val="00912739"/>
    <w:rsid w:val="009205ED"/>
    <w:rsid w:val="009206D5"/>
    <w:rsid w:val="00920A3E"/>
    <w:rsid w:val="009222D4"/>
    <w:rsid w:val="00924257"/>
    <w:rsid w:val="00927771"/>
    <w:rsid w:val="0093222A"/>
    <w:rsid w:val="00936955"/>
    <w:rsid w:val="00943E6A"/>
    <w:rsid w:val="00953CF1"/>
    <w:rsid w:val="00960F79"/>
    <w:rsid w:val="009613DF"/>
    <w:rsid w:val="00963ADB"/>
    <w:rsid w:val="009710DA"/>
    <w:rsid w:val="00975B3F"/>
    <w:rsid w:val="00984B8A"/>
    <w:rsid w:val="00987DFD"/>
    <w:rsid w:val="00990BF9"/>
    <w:rsid w:val="00997626"/>
    <w:rsid w:val="009A3125"/>
    <w:rsid w:val="009A5847"/>
    <w:rsid w:val="009C0CF7"/>
    <w:rsid w:val="009C0DDB"/>
    <w:rsid w:val="009C7E5A"/>
    <w:rsid w:val="009D4E36"/>
    <w:rsid w:val="009D66E7"/>
    <w:rsid w:val="009E0A16"/>
    <w:rsid w:val="009E1C2F"/>
    <w:rsid w:val="009E1DAE"/>
    <w:rsid w:val="009F1756"/>
    <w:rsid w:val="009F4A91"/>
    <w:rsid w:val="009F5578"/>
    <w:rsid w:val="009F75D0"/>
    <w:rsid w:val="00A02262"/>
    <w:rsid w:val="00A03B4F"/>
    <w:rsid w:val="00A06096"/>
    <w:rsid w:val="00A11650"/>
    <w:rsid w:val="00A12AA9"/>
    <w:rsid w:val="00A15111"/>
    <w:rsid w:val="00A20CC5"/>
    <w:rsid w:val="00A210DD"/>
    <w:rsid w:val="00A21A01"/>
    <w:rsid w:val="00A21C42"/>
    <w:rsid w:val="00A21DB6"/>
    <w:rsid w:val="00A36C46"/>
    <w:rsid w:val="00A378D2"/>
    <w:rsid w:val="00A40277"/>
    <w:rsid w:val="00A42DA8"/>
    <w:rsid w:val="00A45FE7"/>
    <w:rsid w:val="00A45FFE"/>
    <w:rsid w:val="00A46B74"/>
    <w:rsid w:val="00A51420"/>
    <w:rsid w:val="00A51AC6"/>
    <w:rsid w:val="00A56C3E"/>
    <w:rsid w:val="00A62D53"/>
    <w:rsid w:val="00A6365F"/>
    <w:rsid w:val="00A666AA"/>
    <w:rsid w:val="00A775B7"/>
    <w:rsid w:val="00A85525"/>
    <w:rsid w:val="00A87091"/>
    <w:rsid w:val="00A90A17"/>
    <w:rsid w:val="00AA0343"/>
    <w:rsid w:val="00AA22C8"/>
    <w:rsid w:val="00AA4717"/>
    <w:rsid w:val="00AA4FFC"/>
    <w:rsid w:val="00AA687A"/>
    <w:rsid w:val="00AB6015"/>
    <w:rsid w:val="00AB6611"/>
    <w:rsid w:val="00AC04D8"/>
    <w:rsid w:val="00AC629A"/>
    <w:rsid w:val="00AD060F"/>
    <w:rsid w:val="00AD2920"/>
    <w:rsid w:val="00AD4032"/>
    <w:rsid w:val="00AD62BD"/>
    <w:rsid w:val="00AE0130"/>
    <w:rsid w:val="00AE1A06"/>
    <w:rsid w:val="00AE2E9D"/>
    <w:rsid w:val="00AE499D"/>
    <w:rsid w:val="00AE5DA1"/>
    <w:rsid w:val="00AE6D93"/>
    <w:rsid w:val="00AF152D"/>
    <w:rsid w:val="00AF6AE8"/>
    <w:rsid w:val="00B131CA"/>
    <w:rsid w:val="00B229B2"/>
    <w:rsid w:val="00B24F76"/>
    <w:rsid w:val="00B251C6"/>
    <w:rsid w:val="00B315AE"/>
    <w:rsid w:val="00B33A5D"/>
    <w:rsid w:val="00B34A3E"/>
    <w:rsid w:val="00B356DD"/>
    <w:rsid w:val="00B4360B"/>
    <w:rsid w:val="00B46280"/>
    <w:rsid w:val="00B471C9"/>
    <w:rsid w:val="00B50EF5"/>
    <w:rsid w:val="00B5385F"/>
    <w:rsid w:val="00B553C6"/>
    <w:rsid w:val="00B55CC2"/>
    <w:rsid w:val="00B631C0"/>
    <w:rsid w:val="00B6483C"/>
    <w:rsid w:val="00B64AE2"/>
    <w:rsid w:val="00B6578B"/>
    <w:rsid w:val="00B65C68"/>
    <w:rsid w:val="00B8108D"/>
    <w:rsid w:val="00B81D40"/>
    <w:rsid w:val="00B8778C"/>
    <w:rsid w:val="00B921D5"/>
    <w:rsid w:val="00B923F6"/>
    <w:rsid w:val="00BA513B"/>
    <w:rsid w:val="00BA759B"/>
    <w:rsid w:val="00BA7BE5"/>
    <w:rsid w:val="00BB1957"/>
    <w:rsid w:val="00BB68CD"/>
    <w:rsid w:val="00BB7707"/>
    <w:rsid w:val="00BD14A5"/>
    <w:rsid w:val="00BD21A7"/>
    <w:rsid w:val="00BE02B7"/>
    <w:rsid w:val="00BE1103"/>
    <w:rsid w:val="00BE66C0"/>
    <w:rsid w:val="00BF7CAD"/>
    <w:rsid w:val="00C01F97"/>
    <w:rsid w:val="00C049E5"/>
    <w:rsid w:val="00C05433"/>
    <w:rsid w:val="00C13170"/>
    <w:rsid w:val="00C15C1B"/>
    <w:rsid w:val="00C15CFC"/>
    <w:rsid w:val="00C175B1"/>
    <w:rsid w:val="00C17AD5"/>
    <w:rsid w:val="00C223A2"/>
    <w:rsid w:val="00C2246C"/>
    <w:rsid w:val="00C22E25"/>
    <w:rsid w:val="00C27A2D"/>
    <w:rsid w:val="00C35692"/>
    <w:rsid w:val="00C36825"/>
    <w:rsid w:val="00C419C2"/>
    <w:rsid w:val="00C4541F"/>
    <w:rsid w:val="00C46B3C"/>
    <w:rsid w:val="00C4786D"/>
    <w:rsid w:val="00C56616"/>
    <w:rsid w:val="00C66625"/>
    <w:rsid w:val="00C7120A"/>
    <w:rsid w:val="00C7143C"/>
    <w:rsid w:val="00C81172"/>
    <w:rsid w:val="00C81AE7"/>
    <w:rsid w:val="00C823F5"/>
    <w:rsid w:val="00C83CE3"/>
    <w:rsid w:val="00C84039"/>
    <w:rsid w:val="00C85D1C"/>
    <w:rsid w:val="00C86B5A"/>
    <w:rsid w:val="00C87D16"/>
    <w:rsid w:val="00C900BB"/>
    <w:rsid w:val="00C90A6D"/>
    <w:rsid w:val="00C91F78"/>
    <w:rsid w:val="00CA2F16"/>
    <w:rsid w:val="00CB31B6"/>
    <w:rsid w:val="00CB48EB"/>
    <w:rsid w:val="00CC082F"/>
    <w:rsid w:val="00CC1FB5"/>
    <w:rsid w:val="00CC582F"/>
    <w:rsid w:val="00CD0169"/>
    <w:rsid w:val="00CD0B43"/>
    <w:rsid w:val="00CD3ED6"/>
    <w:rsid w:val="00CD5FBE"/>
    <w:rsid w:val="00CD7A3F"/>
    <w:rsid w:val="00CE0A42"/>
    <w:rsid w:val="00CE7A08"/>
    <w:rsid w:val="00CF0091"/>
    <w:rsid w:val="00D01D3F"/>
    <w:rsid w:val="00D11A13"/>
    <w:rsid w:val="00D21547"/>
    <w:rsid w:val="00D21F5F"/>
    <w:rsid w:val="00D257A4"/>
    <w:rsid w:val="00D35E6D"/>
    <w:rsid w:val="00D37C21"/>
    <w:rsid w:val="00D4355A"/>
    <w:rsid w:val="00D43BB7"/>
    <w:rsid w:val="00D44966"/>
    <w:rsid w:val="00D455A7"/>
    <w:rsid w:val="00D5070D"/>
    <w:rsid w:val="00D5575F"/>
    <w:rsid w:val="00D569A2"/>
    <w:rsid w:val="00D57DBD"/>
    <w:rsid w:val="00D76DF9"/>
    <w:rsid w:val="00D77946"/>
    <w:rsid w:val="00D83C8E"/>
    <w:rsid w:val="00D84321"/>
    <w:rsid w:val="00D92C2E"/>
    <w:rsid w:val="00D95A86"/>
    <w:rsid w:val="00DA1F86"/>
    <w:rsid w:val="00DA3B98"/>
    <w:rsid w:val="00DA50E3"/>
    <w:rsid w:val="00DB3174"/>
    <w:rsid w:val="00DB5D0E"/>
    <w:rsid w:val="00DB6C32"/>
    <w:rsid w:val="00DB78F8"/>
    <w:rsid w:val="00DC6817"/>
    <w:rsid w:val="00DC7B8A"/>
    <w:rsid w:val="00DD0F07"/>
    <w:rsid w:val="00DD388D"/>
    <w:rsid w:val="00DD59F3"/>
    <w:rsid w:val="00DE0263"/>
    <w:rsid w:val="00DE3B9B"/>
    <w:rsid w:val="00DE4E22"/>
    <w:rsid w:val="00DE741E"/>
    <w:rsid w:val="00DE7E1C"/>
    <w:rsid w:val="00DF086E"/>
    <w:rsid w:val="00DF3731"/>
    <w:rsid w:val="00E00CD6"/>
    <w:rsid w:val="00E01A48"/>
    <w:rsid w:val="00E1495C"/>
    <w:rsid w:val="00E16406"/>
    <w:rsid w:val="00E258B4"/>
    <w:rsid w:val="00E31D8B"/>
    <w:rsid w:val="00E3228C"/>
    <w:rsid w:val="00E562DD"/>
    <w:rsid w:val="00E64227"/>
    <w:rsid w:val="00E85329"/>
    <w:rsid w:val="00E93B5D"/>
    <w:rsid w:val="00E941F5"/>
    <w:rsid w:val="00E97316"/>
    <w:rsid w:val="00EA087A"/>
    <w:rsid w:val="00EA3462"/>
    <w:rsid w:val="00EA49A8"/>
    <w:rsid w:val="00EB3CD8"/>
    <w:rsid w:val="00EB4B8E"/>
    <w:rsid w:val="00EB746A"/>
    <w:rsid w:val="00EC2CCB"/>
    <w:rsid w:val="00ED15D6"/>
    <w:rsid w:val="00EF3BE6"/>
    <w:rsid w:val="00EF4622"/>
    <w:rsid w:val="00EF7396"/>
    <w:rsid w:val="00EF7E5A"/>
    <w:rsid w:val="00F01977"/>
    <w:rsid w:val="00F02430"/>
    <w:rsid w:val="00F050AC"/>
    <w:rsid w:val="00F07A22"/>
    <w:rsid w:val="00F07D30"/>
    <w:rsid w:val="00F16734"/>
    <w:rsid w:val="00F278CF"/>
    <w:rsid w:val="00F30F13"/>
    <w:rsid w:val="00F313AC"/>
    <w:rsid w:val="00F3307C"/>
    <w:rsid w:val="00F43196"/>
    <w:rsid w:val="00F45600"/>
    <w:rsid w:val="00F45B9A"/>
    <w:rsid w:val="00F4624F"/>
    <w:rsid w:val="00F50C18"/>
    <w:rsid w:val="00F553C0"/>
    <w:rsid w:val="00F562EB"/>
    <w:rsid w:val="00F621D4"/>
    <w:rsid w:val="00F63E66"/>
    <w:rsid w:val="00F664A5"/>
    <w:rsid w:val="00F71223"/>
    <w:rsid w:val="00F717D4"/>
    <w:rsid w:val="00F72831"/>
    <w:rsid w:val="00F73A11"/>
    <w:rsid w:val="00F76DB9"/>
    <w:rsid w:val="00F82584"/>
    <w:rsid w:val="00F82BF0"/>
    <w:rsid w:val="00F94476"/>
    <w:rsid w:val="00F95A43"/>
    <w:rsid w:val="00F97853"/>
    <w:rsid w:val="00FA7672"/>
    <w:rsid w:val="00FB44A9"/>
    <w:rsid w:val="00FC0EF5"/>
    <w:rsid w:val="00FC26F8"/>
    <w:rsid w:val="00FC437C"/>
    <w:rsid w:val="00FD0E01"/>
    <w:rsid w:val="00FD1373"/>
    <w:rsid w:val="00FD1BB0"/>
    <w:rsid w:val="00FD7C92"/>
    <w:rsid w:val="00FE3B56"/>
    <w:rsid w:val="00FE5F0B"/>
    <w:rsid w:val="00FF0AD7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40908F"/>
  <w15:docId w15:val="{F330E092-BBEC-4C7C-8D92-FF274508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3DC6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B5385F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pacing w:val="-1"/>
      <w:sz w:val="18"/>
      <w:szCs w:val="18"/>
    </w:rPr>
  </w:style>
  <w:style w:type="paragraph" w:styleId="a5">
    <w:name w:val="footer"/>
    <w:basedOn w:val="a"/>
    <w:rsid w:val="00F462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4624F"/>
  </w:style>
  <w:style w:type="paragraph" w:styleId="a7">
    <w:name w:val="Body Text Indent"/>
    <w:basedOn w:val="a"/>
    <w:rsid w:val="00255532"/>
    <w:pPr>
      <w:ind w:leftChars="100" w:left="100" w:hangingChars="100" w:hanging="210"/>
    </w:pPr>
    <w:rPr>
      <w:color w:val="FF0000"/>
    </w:rPr>
  </w:style>
  <w:style w:type="paragraph" w:styleId="a8">
    <w:name w:val="header"/>
    <w:basedOn w:val="a"/>
    <w:rsid w:val="00AB6015"/>
    <w:pPr>
      <w:tabs>
        <w:tab w:val="center" w:pos="4252"/>
        <w:tab w:val="right" w:pos="8504"/>
      </w:tabs>
      <w:snapToGrid w:val="0"/>
    </w:pPr>
  </w:style>
  <w:style w:type="character" w:styleId="a9">
    <w:name w:val="Emphasis"/>
    <w:uiPriority w:val="20"/>
    <w:qFormat/>
    <w:rsid w:val="007A7CBE"/>
    <w:rPr>
      <w:b/>
      <w:bCs/>
      <w:i w:val="0"/>
      <w:iCs w:val="0"/>
    </w:rPr>
  </w:style>
  <w:style w:type="character" w:customStyle="1" w:styleId="st">
    <w:name w:val="st"/>
    <w:rsid w:val="007A7CBE"/>
  </w:style>
  <w:style w:type="paragraph" w:styleId="aa">
    <w:name w:val="List Paragraph"/>
    <w:basedOn w:val="a"/>
    <w:uiPriority w:val="34"/>
    <w:qFormat/>
    <w:rsid w:val="00C66625"/>
    <w:pPr>
      <w:ind w:leftChars="400" w:left="840"/>
    </w:pPr>
  </w:style>
  <w:style w:type="paragraph" w:customStyle="1" w:styleId="Default">
    <w:name w:val="Default"/>
    <w:rsid w:val="001717E7"/>
    <w:pPr>
      <w:widowControl w:val="0"/>
      <w:autoSpaceDE w:val="0"/>
      <w:autoSpaceDN w:val="0"/>
      <w:adjustRightInd w:val="0"/>
    </w:pPr>
    <w:rPr>
      <w:rFonts w:ascii="ＭＳ@.笋.護." w:eastAsia="ＭＳ@.笋.護." w:cs="ＭＳ@.笋.護."/>
      <w:color w:val="000000"/>
      <w:sz w:val="24"/>
      <w:szCs w:val="24"/>
    </w:rPr>
  </w:style>
  <w:style w:type="character" w:styleId="ab">
    <w:name w:val="annotation reference"/>
    <w:basedOn w:val="a0"/>
    <w:semiHidden/>
    <w:unhideWhenUsed/>
    <w:rsid w:val="005E5F0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E5F07"/>
  </w:style>
  <w:style w:type="character" w:customStyle="1" w:styleId="ad">
    <w:name w:val="コメント文字列 (文字)"/>
    <w:basedOn w:val="a0"/>
    <w:link w:val="ac"/>
    <w:semiHidden/>
    <w:rsid w:val="005E5F07"/>
    <w:rPr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5E5F07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5F07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0C37-9291-4199-BA00-1DB17B8D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1209</Words>
  <Characters>247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第３回外国語学部教授会　議事録</vt:lpstr>
      <vt:lpstr>平成１８年度　第３回外国語学部教授会　議事録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第３回外国語学部教授会　議事録</dc:title>
  <dc:creator>坂本　護</dc:creator>
  <cp:lastModifiedBy>濵地　彰子</cp:lastModifiedBy>
  <cp:revision>3</cp:revision>
  <cp:lastPrinted>2017-12-08T01:52:00Z</cp:lastPrinted>
  <dcterms:created xsi:type="dcterms:W3CDTF">2017-12-17T23:44:00Z</dcterms:created>
  <dcterms:modified xsi:type="dcterms:W3CDTF">2017-12-26T01:27:00Z</dcterms:modified>
</cp:coreProperties>
</file>